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C2E0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Региональная Свердловская Общественная Организация</w:t>
      </w:r>
    </w:p>
    <w:p w14:paraId="3D8EEF07" w14:textId="77777777" w:rsidR="000B5E41" w:rsidRDefault="003E34D1">
      <w:pPr>
        <w:pStyle w:val="a3"/>
        <w:pBdr>
          <w:bottom w:val="single" w:sz="12" w:space="1" w:color="auto"/>
        </w:pBdr>
        <w:jc w:val="center"/>
        <w:rPr>
          <w:rFonts w:ascii="Times New Roman" w:hAnsi="Times New Roman" w:cs="Times New Roman"/>
          <w:b/>
          <w:sz w:val="28"/>
          <w:szCs w:val="28"/>
        </w:rPr>
      </w:pPr>
      <w:r>
        <w:rPr>
          <w:rFonts w:ascii="Times New Roman" w:hAnsi="Times New Roman" w:cs="Times New Roman"/>
          <w:b/>
          <w:sz w:val="28"/>
          <w:szCs w:val="28"/>
        </w:rPr>
        <w:t>«Мотоджимхана Екатеринбург»</w:t>
      </w:r>
    </w:p>
    <w:p w14:paraId="2F74BEA1" w14:textId="77777777" w:rsidR="000B5E41" w:rsidRDefault="000B5E41">
      <w:pPr>
        <w:pStyle w:val="a3"/>
        <w:rPr>
          <w:rFonts w:ascii="Times New Roman" w:hAnsi="Times New Roman" w:cs="Times New Roman"/>
          <w:sz w:val="28"/>
          <w:szCs w:val="28"/>
        </w:rPr>
      </w:pPr>
    </w:p>
    <w:p w14:paraId="2CC1ED39" w14:textId="77777777" w:rsidR="000B5E41" w:rsidRDefault="000B5E41">
      <w:pPr>
        <w:rPr>
          <w:rFonts w:ascii="Times New Roman" w:hAnsi="Times New Roman" w:cs="Times New Roman"/>
          <w:sz w:val="28"/>
          <w:szCs w:val="28"/>
        </w:rPr>
      </w:pPr>
    </w:p>
    <w:p w14:paraId="26B6692B" w14:textId="77777777" w:rsidR="000B5E41" w:rsidRDefault="000B5E41">
      <w:pPr>
        <w:rPr>
          <w:rFonts w:ascii="Times New Roman" w:hAnsi="Times New Roman" w:cs="Times New Roman"/>
          <w:sz w:val="28"/>
          <w:szCs w:val="28"/>
        </w:rPr>
      </w:pPr>
    </w:p>
    <w:p w14:paraId="3EED58B5" w14:textId="77777777" w:rsidR="000B5E41" w:rsidRDefault="000B5E41">
      <w:pPr>
        <w:rPr>
          <w:rFonts w:ascii="Times New Roman" w:hAnsi="Times New Roman" w:cs="Times New Roman"/>
          <w:sz w:val="28"/>
          <w:szCs w:val="28"/>
        </w:rPr>
      </w:pPr>
    </w:p>
    <w:p w14:paraId="3270F989" w14:textId="77777777" w:rsidR="000B5E41" w:rsidRDefault="000B5E41">
      <w:pPr>
        <w:rPr>
          <w:rFonts w:ascii="Times New Roman" w:hAnsi="Times New Roman" w:cs="Times New Roman"/>
          <w:sz w:val="28"/>
          <w:szCs w:val="28"/>
        </w:rPr>
      </w:pPr>
    </w:p>
    <w:p w14:paraId="3321D82F" w14:textId="77777777" w:rsidR="000B5E41" w:rsidRDefault="000B5E41">
      <w:pPr>
        <w:rPr>
          <w:rFonts w:ascii="Times New Roman" w:hAnsi="Times New Roman" w:cs="Times New Roman"/>
          <w:sz w:val="28"/>
          <w:szCs w:val="28"/>
        </w:rPr>
      </w:pPr>
    </w:p>
    <w:p w14:paraId="346F4DA1" w14:textId="77777777" w:rsidR="000B5E41" w:rsidRDefault="000B5E41">
      <w:pPr>
        <w:rPr>
          <w:rFonts w:ascii="Times New Roman" w:hAnsi="Times New Roman" w:cs="Times New Roman"/>
          <w:sz w:val="28"/>
          <w:szCs w:val="28"/>
        </w:rPr>
      </w:pPr>
    </w:p>
    <w:p w14:paraId="2D01E910" w14:textId="77777777" w:rsidR="000B5E41" w:rsidRDefault="000B5E41">
      <w:pPr>
        <w:rPr>
          <w:rFonts w:ascii="Times New Roman" w:hAnsi="Times New Roman" w:cs="Times New Roman"/>
          <w:sz w:val="28"/>
          <w:szCs w:val="28"/>
        </w:rPr>
      </w:pPr>
    </w:p>
    <w:p w14:paraId="3D56E0E8" w14:textId="77777777" w:rsidR="000B5E41" w:rsidRDefault="003E34D1">
      <w:pPr>
        <w:jc w:val="center"/>
        <w:rPr>
          <w:rFonts w:ascii="Times New Roman" w:hAnsi="Times New Roman" w:cs="Times New Roman"/>
          <w:b/>
          <w:sz w:val="36"/>
          <w:szCs w:val="36"/>
        </w:rPr>
      </w:pPr>
      <w:r>
        <w:rPr>
          <w:rFonts w:ascii="Times New Roman" w:hAnsi="Times New Roman" w:cs="Times New Roman"/>
          <w:b/>
          <w:sz w:val="36"/>
          <w:szCs w:val="36"/>
        </w:rPr>
        <w:t>РЕГЛАМЕНТ</w:t>
      </w:r>
    </w:p>
    <w:p w14:paraId="48FEF2CE" w14:textId="233CC8E5" w:rsidR="000B5E41" w:rsidRDefault="00EE1D31">
      <w:pPr>
        <w:jc w:val="center"/>
        <w:rPr>
          <w:rFonts w:ascii="Times New Roman" w:hAnsi="Times New Roman" w:cs="Times New Roman"/>
          <w:sz w:val="28"/>
          <w:szCs w:val="28"/>
        </w:rPr>
      </w:pPr>
      <w:r>
        <w:rPr>
          <w:rFonts w:ascii="Times New Roman" w:hAnsi="Times New Roman" w:cs="Times New Roman"/>
          <w:sz w:val="28"/>
          <w:szCs w:val="28"/>
        </w:rPr>
        <w:t>Соревнований</w:t>
      </w:r>
      <w:r w:rsidR="003E34D1">
        <w:rPr>
          <w:rFonts w:ascii="Times New Roman" w:hAnsi="Times New Roman" w:cs="Times New Roman"/>
          <w:sz w:val="28"/>
          <w:szCs w:val="28"/>
        </w:rPr>
        <w:t xml:space="preserve"> по </w:t>
      </w:r>
      <w:proofErr w:type="spellStart"/>
      <w:r w:rsidR="003E34D1">
        <w:rPr>
          <w:rFonts w:ascii="Times New Roman" w:hAnsi="Times New Roman" w:cs="Times New Roman"/>
          <w:sz w:val="28"/>
          <w:szCs w:val="28"/>
        </w:rPr>
        <w:t>мотоджимхане</w:t>
      </w:r>
      <w:proofErr w:type="spellEnd"/>
    </w:p>
    <w:p w14:paraId="77B5B075" w14:textId="4764A4C6" w:rsidR="000B5E41" w:rsidRDefault="003E34D1">
      <w:pPr>
        <w:jc w:val="center"/>
        <w:rPr>
          <w:rFonts w:ascii="Times New Roman" w:hAnsi="Times New Roman" w:cs="Times New Roman"/>
          <w:sz w:val="28"/>
          <w:szCs w:val="28"/>
        </w:rPr>
      </w:pPr>
      <w:r>
        <w:rPr>
          <w:rFonts w:ascii="Times New Roman" w:hAnsi="Times New Roman" w:cs="Times New Roman"/>
          <w:sz w:val="28"/>
          <w:szCs w:val="28"/>
        </w:rPr>
        <w:t>«</w:t>
      </w:r>
      <w:r w:rsidR="00DA7049" w:rsidRPr="00DA7049">
        <w:rPr>
          <w:rFonts w:ascii="Times New Roman" w:hAnsi="Times New Roman" w:cs="Times New Roman"/>
          <w:sz w:val="28"/>
          <w:szCs w:val="28"/>
        </w:rPr>
        <w:t>Кубок Стаи</w:t>
      </w:r>
      <w:r>
        <w:rPr>
          <w:rFonts w:ascii="Times New Roman" w:hAnsi="Times New Roman" w:cs="Times New Roman"/>
          <w:sz w:val="28"/>
          <w:szCs w:val="28"/>
        </w:rPr>
        <w:t>» 202</w:t>
      </w:r>
      <w:r w:rsidR="00DA7049">
        <w:rPr>
          <w:rFonts w:ascii="Times New Roman" w:hAnsi="Times New Roman" w:cs="Times New Roman"/>
          <w:sz w:val="28"/>
          <w:szCs w:val="28"/>
        </w:rPr>
        <w:t>5</w:t>
      </w:r>
      <w:r>
        <w:rPr>
          <w:rFonts w:ascii="Times New Roman" w:hAnsi="Times New Roman" w:cs="Times New Roman"/>
          <w:sz w:val="28"/>
          <w:szCs w:val="28"/>
        </w:rPr>
        <w:t>.</w:t>
      </w:r>
    </w:p>
    <w:p w14:paraId="103F80BA" w14:textId="23938040" w:rsidR="000B5E41" w:rsidRPr="00A05A33" w:rsidRDefault="00DA7049">
      <w:pPr>
        <w:pStyle w:val="a3"/>
        <w:jc w:val="center"/>
        <w:rPr>
          <w:rFonts w:ascii="Times New Roman" w:hAnsi="Times New Roman" w:cs="Times New Roman"/>
          <w:sz w:val="28"/>
          <w:szCs w:val="28"/>
        </w:rPr>
      </w:pPr>
      <w:r>
        <w:rPr>
          <w:rFonts w:ascii="Times New Roman" w:hAnsi="Times New Roman" w:cs="Times New Roman"/>
          <w:sz w:val="28"/>
          <w:szCs w:val="28"/>
        </w:rPr>
        <w:t>Город Полевской</w:t>
      </w:r>
      <w:r w:rsidR="00A05A33" w:rsidRPr="00EE1D31">
        <w:rPr>
          <w:rFonts w:ascii="Times New Roman" w:hAnsi="Times New Roman" w:cs="Times New Roman"/>
          <w:sz w:val="28"/>
          <w:szCs w:val="28"/>
        </w:rPr>
        <w:t>.</w:t>
      </w:r>
    </w:p>
    <w:p w14:paraId="6F3A1BBC" w14:textId="77777777" w:rsidR="000B5E41" w:rsidRDefault="000B5E41">
      <w:pPr>
        <w:pStyle w:val="a3"/>
        <w:jc w:val="center"/>
        <w:rPr>
          <w:rFonts w:ascii="Times New Roman" w:hAnsi="Times New Roman" w:cs="Times New Roman"/>
          <w:sz w:val="28"/>
          <w:szCs w:val="28"/>
        </w:rPr>
      </w:pPr>
    </w:p>
    <w:p w14:paraId="2346F608" w14:textId="77777777" w:rsidR="000B5E41" w:rsidRDefault="000B5E41">
      <w:pPr>
        <w:pStyle w:val="a3"/>
        <w:jc w:val="center"/>
        <w:rPr>
          <w:rFonts w:ascii="Times New Roman" w:hAnsi="Times New Roman" w:cs="Times New Roman"/>
          <w:sz w:val="28"/>
          <w:szCs w:val="28"/>
        </w:rPr>
      </w:pPr>
    </w:p>
    <w:p w14:paraId="745958C2" w14:textId="77777777" w:rsidR="000B5E41" w:rsidRDefault="000B5E41">
      <w:pPr>
        <w:pStyle w:val="a3"/>
        <w:jc w:val="center"/>
        <w:rPr>
          <w:rFonts w:ascii="Times New Roman" w:hAnsi="Times New Roman" w:cs="Times New Roman"/>
          <w:sz w:val="28"/>
          <w:szCs w:val="28"/>
        </w:rPr>
      </w:pPr>
    </w:p>
    <w:p w14:paraId="22AF1219" w14:textId="77777777" w:rsidR="000B5E41" w:rsidRDefault="000B5E41">
      <w:pPr>
        <w:pStyle w:val="a3"/>
        <w:jc w:val="center"/>
        <w:rPr>
          <w:rFonts w:ascii="Times New Roman" w:hAnsi="Times New Roman" w:cs="Times New Roman"/>
          <w:sz w:val="28"/>
          <w:szCs w:val="28"/>
        </w:rPr>
      </w:pPr>
    </w:p>
    <w:p w14:paraId="31561A3B" w14:textId="77777777" w:rsidR="000B5E41" w:rsidRDefault="000B5E41">
      <w:pPr>
        <w:pStyle w:val="a3"/>
        <w:jc w:val="center"/>
        <w:rPr>
          <w:rFonts w:ascii="Times New Roman" w:hAnsi="Times New Roman" w:cs="Times New Roman"/>
          <w:sz w:val="28"/>
          <w:szCs w:val="28"/>
        </w:rPr>
      </w:pPr>
    </w:p>
    <w:p w14:paraId="4F391868" w14:textId="77777777" w:rsidR="000B5E41" w:rsidRDefault="000B5E41">
      <w:pPr>
        <w:pStyle w:val="a3"/>
        <w:jc w:val="center"/>
        <w:rPr>
          <w:rFonts w:ascii="Times New Roman" w:hAnsi="Times New Roman" w:cs="Times New Roman"/>
          <w:sz w:val="28"/>
          <w:szCs w:val="28"/>
        </w:rPr>
      </w:pPr>
    </w:p>
    <w:p w14:paraId="5C6A38DA" w14:textId="77777777" w:rsidR="000B5E41" w:rsidRDefault="000B5E41">
      <w:pPr>
        <w:pStyle w:val="a3"/>
        <w:jc w:val="center"/>
        <w:rPr>
          <w:rFonts w:ascii="Times New Roman" w:hAnsi="Times New Roman" w:cs="Times New Roman"/>
          <w:sz w:val="28"/>
          <w:szCs w:val="28"/>
        </w:rPr>
      </w:pPr>
    </w:p>
    <w:p w14:paraId="7213F2B0" w14:textId="77777777" w:rsidR="000B5E41" w:rsidRDefault="000B5E41">
      <w:pPr>
        <w:pStyle w:val="a3"/>
        <w:jc w:val="center"/>
        <w:rPr>
          <w:rFonts w:ascii="Times New Roman" w:hAnsi="Times New Roman" w:cs="Times New Roman"/>
          <w:sz w:val="28"/>
          <w:szCs w:val="28"/>
        </w:rPr>
      </w:pPr>
    </w:p>
    <w:p w14:paraId="02522E92" w14:textId="77777777" w:rsidR="000B5E41" w:rsidRDefault="000B5E41">
      <w:pPr>
        <w:pStyle w:val="a3"/>
        <w:jc w:val="center"/>
        <w:rPr>
          <w:rFonts w:ascii="Times New Roman" w:hAnsi="Times New Roman" w:cs="Times New Roman"/>
          <w:sz w:val="28"/>
          <w:szCs w:val="28"/>
        </w:rPr>
      </w:pPr>
    </w:p>
    <w:p w14:paraId="25D1486B" w14:textId="77777777" w:rsidR="000B5E41" w:rsidRDefault="000B5E41">
      <w:pPr>
        <w:pStyle w:val="a3"/>
        <w:jc w:val="center"/>
        <w:rPr>
          <w:rFonts w:ascii="Times New Roman" w:hAnsi="Times New Roman" w:cs="Times New Roman"/>
          <w:sz w:val="28"/>
          <w:szCs w:val="28"/>
        </w:rPr>
      </w:pPr>
    </w:p>
    <w:p w14:paraId="68D3FF3F" w14:textId="77777777" w:rsidR="000B5E41" w:rsidRDefault="000B5E41">
      <w:pPr>
        <w:pStyle w:val="a3"/>
        <w:jc w:val="center"/>
        <w:rPr>
          <w:rFonts w:ascii="Times New Roman" w:hAnsi="Times New Roman" w:cs="Times New Roman"/>
          <w:sz w:val="28"/>
          <w:szCs w:val="28"/>
        </w:rPr>
      </w:pPr>
    </w:p>
    <w:p w14:paraId="27F40495" w14:textId="77777777" w:rsidR="000B5E41" w:rsidRDefault="000B5E41">
      <w:pPr>
        <w:pStyle w:val="a3"/>
        <w:jc w:val="center"/>
        <w:rPr>
          <w:rFonts w:ascii="Times New Roman" w:hAnsi="Times New Roman" w:cs="Times New Roman"/>
          <w:sz w:val="28"/>
          <w:szCs w:val="28"/>
        </w:rPr>
      </w:pPr>
    </w:p>
    <w:p w14:paraId="576082CC" w14:textId="77777777" w:rsidR="000B5E41" w:rsidRDefault="000B5E41">
      <w:pPr>
        <w:pStyle w:val="a3"/>
        <w:jc w:val="center"/>
        <w:rPr>
          <w:rFonts w:ascii="Times New Roman" w:hAnsi="Times New Roman" w:cs="Times New Roman"/>
          <w:sz w:val="28"/>
          <w:szCs w:val="28"/>
        </w:rPr>
      </w:pPr>
    </w:p>
    <w:p w14:paraId="2C86AE91" w14:textId="77777777" w:rsidR="000B5E41" w:rsidRDefault="000B5E41">
      <w:pPr>
        <w:pStyle w:val="a3"/>
        <w:jc w:val="center"/>
        <w:rPr>
          <w:rFonts w:ascii="Times New Roman" w:hAnsi="Times New Roman" w:cs="Times New Roman"/>
          <w:sz w:val="28"/>
          <w:szCs w:val="28"/>
        </w:rPr>
      </w:pPr>
    </w:p>
    <w:p w14:paraId="45E3BE14" w14:textId="77777777" w:rsidR="000B5E41" w:rsidRDefault="000B5E41">
      <w:pPr>
        <w:pStyle w:val="a3"/>
        <w:jc w:val="center"/>
        <w:rPr>
          <w:rFonts w:ascii="Times New Roman" w:hAnsi="Times New Roman" w:cs="Times New Roman"/>
          <w:sz w:val="28"/>
          <w:szCs w:val="28"/>
        </w:rPr>
      </w:pPr>
    </w:p>
    <w:p w14:paraId="4CFFD118" w14:textId="77777777" w:rsidR="000B5E41" w:rsidRDefault="000B5E41">
      <w:pPr>
        <w:pStyle w:val="a3"/>
        <w:jc w:val="center"/>
        <w:rPr>
          <w:rFonts w:ascii="Times New Roman" w:hAnsi="Times New Roman" w:cs="Times New Roman"/>
          <w:sz w:val="28"/>
          <w:szCs w:val="28"/>
        </w:rPr>
      </w:pPr>
    </w:p>
    <w:p w14:paraId="0D0558AB" w14:textId="77777777" w:rsidR="000B5E41" w:rsidRDefault="000B5E41">
      <w:pPr>
        <w:pStyle w:val="a3"/>
        <w:jc w:val="center"/>
        <w:rPr>
          <w:rFonts w:ascii="Times New Roman" w:hAnsi="Times New Roman" w:cs="Times New Roman"/>
          <w:sz w:val="28"/>
          <w:szCs w:val="28"/>
        </w:rPr>
      </w:pPr>
    </w:p>
    <w:p w14:paraId="21274E85" w14:textId="77777777" w:rsidR="000B5E41" w:rsidRDefault="000B5E41">
      <w:pPr>
        <w:pStyle w:val="a3"/>
        <w:jc w:val="center"/>
        <w:rPr>
          <w:rFonts w:ascii="Times New Roman" w:hAnsi="Times New Roman" w:cs="Times New Roman"/>
          <w:sz w:val="28"/>
          <w:szCs w:val="28"/>
        </w:rPr>
      </w:pPr>
    </w:p>
    <w:p w14:paraId="7BFC1935" w14:textId="77777777" w:rsidR="000B5E41" w:rsidRDefault="000B5E41">
      <w:pPr>
        <w:pStyle w:val="a3"/>
        <w:jc w:val="center"/>
        <w:rPr>
          <w:rFonts w:ascii="Times New Roman" w:hAnsi="Times New Roman" w:cs="Times New Roman"/>
          <w:sz w:val="28"/>
          <w:szCs w:val="28"/>
        </w:rPr>
      </w:pPr>
    </w:p>
    <w:p w14:paraId="115FFEBE" w14:textId="77777777" w:rsidR="000B5E41" w:rsidRDefault="000B5E41">
      <w:pPr>
        <w:pStyle w:val="a3"/>
        <w:jc w:val="center"/>
        <w:rPr>
          <w:rFonts w:ascii="Times New Roman" w:hAnsi="Times New Roman" w:cs="Times New Roman"/>
          <w:sz w:val="28"/>
          <w:szCs w:val="28"/>
        </w:rPr>
      </w:pPr>
    </w:p>
    <w:p w14:paraId="2ABC757F" w14:textId="77777777" w:rsidR="000B5E41" w:rsidRDefault="000B5E41">
      <w:pPr>
        <w:pStyle w:val="a3"/>
        <w:jc w:val="center"/>
        <w:rPr>
          <w:rFonts w:ascii="Times New Roman" w:hAnsi="Times New Roman" w:cs="Times New Roman"/>
          <w:sz w:val="28"/>
          <w:szCs w:val="28"/>
        </w:rPr>
      </w:pPr>
    </w:p>
    <w:p w14:paraId="1AF46500" w14:textId="0664B861" w:rsidR="000B5E41" w:rsidRDefault="00DA7049">
      <w:pPr>
        <w:pStyle w:val="a3"/>
        <w:jc w:val="center"/>
        <w:rPr>
          <w:rFonts w:ascii="Times New Roman" w:hAnsi="Times New Roman" w:cs="Times New Roman"/>
          <w:sz w:val="28"/>
          <w:szCs w:val="28"/>
        </w:rPr>
      </w:pPr>
      <w:r>
        <w:rPr>
          <w:rFonts w:ascii="Times New Roman" w:hAnsi="Times New Roman" w:cs="Times New Roman"/>
          <w:sz w:val="28"/>
          <w:szCs w:val="28"/>
        </w:rPr>
        <w:t>г. Полевкой</w:t>
      </w:r>
    </w:p>
    <w:p w14:paraId="2CD37F00" w14:textId="070DC89A"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20</w:t>
      </w:r>
      <w:r w:rsidRPr="00DA7049">
        <w:rPr>
          <w:rFonts w:ascii="Times New Roman" w:hAnsi="Times New Roman" w:cs="Times New Roman"/>
          <w:sz w:val="28"/>
          <w:szCs w:val="28"/>
        </w:rPr>
        <w:t>2</w:t>
      </w:r>
      <w:r w:rsidR="00DA7049">
        <w:rPr>
          <w:rFonts w:ascii="Times New Roman" w:hAnsi="Times New Roman" w:cs="Times New Roman"/>
          <w:sz w:val="28"/>
          <w:szCs w:val="28"/>
        </w:rPr>
        <w:t>5</w:t>
      </w:r>
      <w:r>
        <w:rPr>
          <w:rFonts w:ascii="Times New Roman" w:hAnsi="Times New Roman" w:cs="Times New Roman"/>
          <w:sz w:val="28"/>
          <w:szCs w:val="28"/>
        </w:rPr>
        <w:t xml:space="preserve"> год</w:t>
      </w:r>
    </w:p>
    <w:p w14:paraId="48BC0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lastRenderedPageBreak/>
        <w:t>Общие положения</w:t>
      </w:r>
    </w:p>
    <w:p w14:paraId="6F60EFF4" w14:textId="77777777" w:rsidR="000B5E41" w:rsidRDefault="000B5E41">
      <w:pPr>
        <w:pStyle w:val="a3"/>
        <w:ind w:left="720"/>
        <w:rPr>
          <w:rFonts w:ascii="Times New Roman" w:hAnsi="Times New Roman" w:cs="Times New Roman"/>
          <w:sz w:val="28"/>
          <w:szCs w:val="28"/>
        </w:rPr>
      </w:pPr>
    </w:p>
    <w:p w14:paraId="74E269C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Организаторами соревнований являются:</w:t>
      </w:r>
    </w:p>
    <w:p w14:paraId="2D003D13" w14:textId="41FA192D"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 xml:space="preserve">РСОО «МДЕ» в лице президента Организации </w:t>
      </w:r>
      <w:proofErr w:type="spellStart"/>
      <w:r>
        <w:rPr>
          <w:rFonts w:ascii="Times New Roman" w:hAnsi="Times New Roman" w:cs="Times New Roman"/>
          <w:sz w:val="28"/>
          <w:szCs w:val="28"/>
        </w:rPr>
        <w:t>Микаева</w:t>
      </w:r>
      <w:proofErr w:type="spellEnd"/>
      <w:r>
        <w:rPr>
          <w:rFonts w:ascii="Times New Roman" w:hAnsi="Times New Roman" w:cs="Times New Roman"/>
          <w:sz w:val="28"/>
          <w:szCs w:val="28"/>
        </w:rPr>
        <w:t xml:space="preserve"> Дмитрия Александровича, тел.+7</w:t>
      </w:r>
      <w:r w:rsidR="00A517CC">
        <w:rPr>
          <w:rFonts w:ascii="Times New Roman" w:hAnsi="Times New Roman" w:cs="Times New Roman"/>
          <w:sz w:val="28"/>
          <w:szCs w:val="28"/>
        </w:rPr>
        <w:t xml:space="preserve"> </w:t>
      </w:r>
      <w:r>
        <w:rPr>
          <w:rFonts w:ascii="Times New Roman" w:hAnsi="Times New Roman" w:cs="Times New Roman"/>
          <w:sz w:val="28"/>
          <w:szCs w:val="28"/>
        </w:rPr>
        <w:t>912-037-02-37;</w:t>
      </w:r>
    </w:p>
    <w:p w14:paraId="7D33D6A5" w14:textId="5DAD32BD"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объявляет о проведении в 202</w:t>
      </w:r>
      <w:r w:rsidR="00EE1D31">
        <w:rPr>
          <w:rFonts w:ascii="Times New Roman" w:hAnsi="Times New Roman" w:cs="Times New Roman"/>
          <w:sz w:val="28"/>
          <w:szCs w:val="28"/>
        </w:rPr>
        <w:t>5</w:t>
      </w:r>
      <w:r>
        <w:rPr>
          <w:rFonts w:ascii="Times New Roman" w:hAnsi="Times New Roman" w:cs="Times New Roman"/>
          <w:sz w:val="28"/>
          <w:szCs w:val="28"/>
        </w:rPr>
        <w:t xml:space="preserve"> </w:t>
      </w:r>
      <w:r w:rsidR="00EE1D31">
        <w:rPr>
          <w:rFonts w:ascii="Times New Roman" w:hAnsi="Times New Roman" w:cs="Times New Roman"/>
          <w:sz w:val="28"/>
          <w:szCs w:val="28"/>
        </w:rPr>
        <w:t>году Соревнований</w:t>
      </w:r>
      <w:r w:rsidR="00DA7049">
        <w:rPr>
          <w:rFonts w:ascii="Times New Roman" w:hAnsi="Times New Roman" w:cs="Times New Roman"/>
          <w:sz w:val="28"/>
          <w:szCs w:val="28"/>
        </w:rPr>
        <w:t xml:space="preserve"> по </w:t>
      </w:r>
      <w:proofErr w:type="spellStart"/>
      <w:r w:rsidR="00DA7049">
        <w:rPr>
          <w:rFonts w:ascii="Times New Roman" w:hAnsi="Times New Roman" w:cs="Times New Roman"/>
          <w:sz w:val="28"/>
          <w:szCs w:val="28"/>
        </w:rPr>
        <w:t>мотоджимхане</w:t>
      </w:r>
      <w:proofErr w:type="spellEnd"/>
      <w:r w:rsidR="00DA7049">
        <w:rPr>
          <w:rFonts w:ascii="Times New Roman" w:hAnsi="Times New Roman" w:cs="Times New Roman"/>
          <w:sz w:val="28"/>
          <w:szCs w:val="28"/>
        </w:rPr>
        <w:t xml:space="preserve"> «</w:t>
      </w:r>
      <w:r w:rsidR="00DA7049" w:rsidRPr="00DA7049">
        <w:rPr>
          <w:rFonts w:ascii="Times New Roman" w:hAnsi="Times New Roman" w:cs="Times New Roman"/>
          <w:sz w:val="28"/>
          <w:szCs w:val="28"/>
        </w:rPr>
        <w:t>Кубок Стаи</w:t>
      </w:r>
      <w:r w:rsidR="00DA7049">
        <w:rPr>
          <w:rFonts w:ascii="Times New Roman" w:hAnsi="Times New Roman" w:cs="Times New Roman"/>
          <w:sz w:val="28"/>
          <w:szCs w:val="28"/>
        </w:rPr>
        <w:t>»</w:t>
      </w:r>
      <w:r>
        <w:rPr>
          <w:rFonts w:ascii="Times New Roman" w:hAnsi="Times New Roman" w:cs="Times New Roman"/>
          <w:sz w:val="28"/>
          <w:szCs w:val="28"/>
        </w:rPr>
        <w:t>.</w:t>
      </w:r>
    </w:p>
    <w:p w14:paraId="48BE627D" w14:textId="7EC413EC" w:rsidR="000B5E41" w:rsidRDefault="000B5E41" w:rsidP="00EE1D31">
      <w:pPr>
        <w:pStyle w:val="a3"/>
        <w:ind w:left="360"/>
        <w:jc w:val="both"/>
        <w:rPr>
          <w:rFonts w:ascii="Times New Roman" w:hAnsi="Times New Roman" w:cs="Times New Roman"/>
          <w:sz w:val="28"/>
          <w:szCs w:val="28"/>
        </w:rPr>
      </w:pPr>
    </w:p>
    <w:p w14:paraId="4AD53AA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Нормативными документами соревнования являются:</w:t>
      </w:r>
    </w:p>
    <w:p w14:paraId="71376843" w14:textId="77777777" w:rsidR="000B5E41" w:rsidRDefault="003E34D1">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Настоящий Регламент.</w:t>
      </w:r>
    </w:p>
    <w:p w14:paraId="75A7C580" w14:textId="77777777" w:rsidR="000B5E41" w:rsidRDefault="000B5E41">
      <w:pPr>
        <w:pStyle w:val="a3"/>
        <w:jc w:val="both"/>
        <w:rPr>
          <w:rFonts w:ascii="Times New Roman" w:hAnsi="Times New Roman" w:cs="Times New Roman"/>
          <w:sz w:val="28"/>
          <w:szCs w:val="28"/>
        </w:rPr>
      </w:pPr>
    </w:p>
    <w:p w14:paraId="4050C6BF"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Место и время проведения</w:t>
      </w:r>
    </w:p>
    <w:p w14:paraId="75E561FA" w14:textId="77777777" w:rsidR="000B5E41" w:rsidRDefault="000B5E41">
      <w:pPr>
        <w:pStyle w:val="a3"/>
        <w:jc w:val="center"/>
        <w:rPr>
          <w:rFonts w:ascii="Times New Roman" w:hAnsi="Times New Roman" w:cs="Times New Roman"/>
          <w:b/>
          <w:sz w:val="28"/>
          <w:szCs w:val="28"/>
        </w:rPr>
      </w:pPr>
    </w:p>
    <w:p w14:paraId="7BECB6CB" w14:textId="6B90DCED" w:rsidR="000B5E41" w:rsidRDefault="00EE1D3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Дата проведения Соревнований</w:t>
      </w:r>
      <w:r w:rsidR="003E34D1">
        <w:rPr>
          <w:rFonts w:ascii="Times New Roman" w:hAnsi="Times New Roman" w:cs="Times New Roman"/>
          <w:sz w:val="28"/>
          <w:szCs w:val="28"/>
        </w:rPr>
        <w:t>:</w:t>
      </w:r>
    </w:p>
    <w:p w14:paraId="432D7711" w14:textId="6980760F" w:rsidR="000B5E41" w:rsidRDefault="00DA7049">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lang w:val="en-US"/>
        </w:rPr>
        <w:t>9</w:t>
      </w:r>
      <w:r w:rsidR="003E34D1">
        <w:rPr>
          <w:rFonts w:ascii="Times New Roman" w:hAnsi="Times New Roman" w:cs="Times New Roman"/>
          <w:sz w:val="28"/>
          <w:szCs w:val="28"/>
        </w:rPr>
        <w:t xml:space="preserve"> </w:t>
      </w:r>
      <w:r>
        <w:rPr>
          <w:rFonts w:ascii="Times New Roman" w:hAnsi="Times New Roman" w:cs="Times New Roman"/>
          <w:sz w:val="28"/>
          <w:szCs w:val="28"/>
        </w:rPr>
        <w:t>августа</w:t>
      </w:r>
      <w:r w:rsidR="003E34D1">
        <w:rPr>
          <w:rFonts w:ascii="Times New Roman" w:hAnsi="Times New Roman" w:cs="Times New Roman"/>
          <w:sz w:val="28"/>
          <w:szCs w:val="28"/>
        </w:rPr>
        <w:t xml:space="preserve"> 202</w:t>
      </w:r>
      <w:r>
        <w:rPr>
          <w:rFonts w:ascii="Times New Roman" w:hAnsi="Times New Roman" w:cs="Times New Roman"/>
          <w:sz w:val="28"/>
          <w:szCs w:val="28"/>
        </w:rPr>
        <w:t>5</w:t>
      </w:r>
      <w:r w:rsidR="003E34D1">
        <w:rPr>
          <w:rFonts w:ascii="Times New Roman" w:hAnsi="Times New Roman" w:cs="Times New Roman"/>
          <w:sz w:val="28"/>
          <w:szCs w:val="28"/>
        </w:rPr>
        <w:t xml:space="preserve"> года</w:t>
      </w:r>
    </w:p>
    <w:p w14:paraId="423DA19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Адреса проведения мероприятий:</w:t>
      </w:r>
    </w:p>
    <w:p w14:paraId="516DE717" w14:textId="55590C3F" w:rsidR="000B5E41" w:rsidRDefault="00DA7049">
      <w:pPr>
        <w:pStyle w:val="a3"/>
        <w:numPr>
          <w:ilvl w:val="0"/>
          <w:numId w:val="5"/>
        </w:numPr>
        <w:jc w:val="both"/>
        <w:rPr>
          <w:rFonts w:ascii="Times New Roman" w:hAnsi="Times New Roman" w:cs="Times New Roman"/>
          <w:sz w:val="28"/>
          <w:szCs w:val="28"/>
        </w:rPr>
      </w:pPr>
      <w:r>
        <w:rPr>
          <w:rStyle w:val="docdata"/>
          <w:color w:val="000000"/>
          <w:sz w:val="28"/>
          <w:szCs w:val="28"/>
        </w:rPr>
        <w:t>г. Полевской, ул. Коммунистическая 31. Дворец спорта СТЗ.</w:t>
      </w:r>
    </w:p>
    <w:p w14:paraId="00473C2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Расписание соревнований:</w:t>
      </w:r>
    </w:p>
    <w:p w14:paraId="50C76B16" w14:textId="47208BE6" w:rsidR="00A05A33" w:rsidRPr="00A05A33" w:rsidRDefault="00A05A33" w:rsidP="00A05A33">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3E34D1">
        <w:rPr>
          <w:rFonts w:ascii="Times New Roman" w:hAnsi="Times New Roman" w:cs="Times New Roman"/>
          <w:sz w:val="28"/>
          <w:szCs w:val="28"/>
        </w:rPr>
        <w:t>0:00-11:00 – сбор и регистрация участников;</w:t>
      </w:r>
    </w:p>
    <w:p w14:paraId="37F419EB" w14:textId="1AFF56C2" w:rsidR="000B5E41" w:rsidRPr="00DA7049" w:rsidRDefault="003E34D1" w:rsidP="00DA7049">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11:00-12:00 –</w:t>
      </w:r>
      <w:r w:rsidR="00DA7049">
        <w:rPr>
          <w:rFonts w:ascii="Times New Roman" w:hAnsi="Times New Roman" w:cs="Times New Roman"/>
          <w:sz w:val="28"/>
          <w:szCs w:val="28"/>
        </w:rPr>
        <w:t xml:space="preserve"> </w:t>
      </w:r>
      <w:r w:rsidR="00DA7049" w:rsidRPr="008B63E8">
        <w:rPr>
          <w:rFonts w:ascii="Times New Roman" w:hAnsi="Times New Roman" w:cs="Times New Roman"/>
          <w:sz w:val="28"/>
          <w:szCs w:val="28"/>
        </w:rPr>
        <w:t>изучение трассы, брифинг;</w:t>
      </w:r>
      <w:r w:rsidR="008B63E8" w:rsidRPr="00DA7049">
        <w:rPr>
          <w:rFonts w:ascii="Times New Roman" w:hAnsi="Times New Roman" w:cs="Times New Roman"/>
          <w:sz w:val="28"/>
          <w:szCs w:val="28"/>
        </w:rPr>
        <w:t xml:space="preserve"> </w:t>
      </w:r>
    </w:p>
    <w:p w14:paraId="2A931B59" w14:textId="656823D5"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DA7049">
        <w:rPr>
          <w:rFonts w:ascii="Times New Roman" w:hAnsi="Times New Roman" w:cs="Times New Roman"/>
          <w:sz w:val="28"/>
          <w:szCs w:val="28"/>
        </w:rPr>
        <w:t>2</w:t>
      </w:r>
      <w:r w:rsidR="006818B3">
        <w:rPr>
          <w:rFonts w:ascii="Times New Roman" w:hAnsi="Times New Roman" w:cs="Times New Roman"/>
          <w:sz w:val="28"/>
          <w:szCs w:val="28"/>
        </w:rPr>
        <w:t>:00-</w:t>
      </w:r>
      <w:r>
        <w:rPr>
          <w:rFonts w:ascii="Times New Roman" w:hAnsi="Times New Roman" w:cs="Times New Roman"/>
          <w:sz w:val="28"/>
          <w:szCs w:val="28"/>
        </w:rPr>
        <w:t>15:00 – заезды участников – первая попытка;</w:t>
      </w:r>
    </w:p>
    <w:p w14:paraId="688CEA0A" w14:textId="77777777"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15:00-15:30 – перерыв;</w:t>
      </w:r>
    </w:p>
    <w:p w14:paraId="00FB7121" w14:textId="4E266D7B"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15:30-1</w:t>
      </w:r>
      <w:r w:rsidR="00A05A33">
        <w:rPr>
          <w:rFonts w:ascii="Times New Roman" w:hAnsi="Times New Roman" w:cs="Times New Roman"/>
          <w:sz w:val="28"/>
          <w:szCs w:val="28"/>
        </w:rPr>
        <w:t>7</w:t>
      </w:r>
      <w:r>
        <w:rPr>
          <w:rFonts w:ascii="Times New Roman" w:hAnsi="Times New Roman" w:cs="Times New Roman"/>
          <w:sz w:val="28"/>
          <w:szCs w:val="28"/>
        </w:rPr>
        <w:t>:30 – заезды участников – вторая попытка;</w:t>
      </w:r>
    </w:p>
    <w:p w14:paraId="492FBD41" w14:textId="630B2C11"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7</w:t>
      </w:r>
      <w:r>
        <w:rPr>
          <w:rFonts w:ascii="Times New Roman" w:hAnsi="Times New Roman" w:cs="Times New Roman"/>
          <w:sz w:val="28"/>
          <w:szCs w:val="28"/>
        </w:rPr>
        <w:t>:30-1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 – подведение итогов;</w:t>
      </w:r>
    </w:p>
    <w:p w14:paraId="477C3E48" w14:textId="4DBBE81B" w:rsidR="000B5E41" w:rsidRPr="008B63E8" w:rsidRDefault="003E34D1" w:rsidP="008B63E8">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0-19:</w:t>
      </w:r>
      <w:r w:rsidR="00A05A33">
        <w:rPr>
          <w:rFonts w:ascii="Times New Roman" w:hAnsi="Times New Roman" w:cs="Times New Roman"/>
          <w:sz w:val="28"/>
          <w:szCs w:val="28"/>
        </w:rPr>
        <w:t>00</w:t>
      </w:r>
      <w:r>
        <w:rPr>
          <w:rFonts w:ascii="Times New Roman" w:hAnsi="Times New Roman" w:cs="Times New Roman"/>
          <w:sz w:val="28"/>
          <w:szCs w:val="28"/>
        </w:rPr>
        <w:t xml:space="preserve"> </w:t>
      </w:r>
      <w:r w:rsidR="008B63E8">
        <w:rPr>
          <w:rFonts w:ascii="Times New Roman" w:hAnsi="Times New Roman" w:cs="Times New Roman"/>
          <w:sz w:val="28"/>
          <w:szCs w:val="28"/>
        </w:rPr>
        <w:t xml:space="preserve">– </w:t>
      </w:r>
      <w:r w:rsidRPr="008B63E8">
        <w:rPr>
          <w:rFonts w:ascii="Times New Roman" w:hAnsi="Times New Roman" w:cs="Times New Roman"/>
          <w:sz w:val="28"/>
          <w:szCs w:val="28"/>
        </w:rPr>
        <w:t>награждение участников, церемония закрытия.</w:t>
      </w:r>
    </w:p>
    <w:p w14:paraId="046E2308"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оставляет за собой право изменения распорядка соревнований.</w:t>
      </w:r>
    </w:p>
    <w:p w14:paraId="66015141" w14:textId="77777777" w:rsidR="000B5E41" w:rsidRPr="00A517CC" w:rsidRDefault="000B5E41">
      <w:pPr>
        <w:pStyle w:val="a3"/>
        <w:ind w:left="1080"/>
        <w:jc w:val="both"/>
        <w:rPr>
          <w:rFonts w:ascii="Times New Roman" w:hAnsi="Times New Roman" w:cs="Times New Roman"/>
          <w:sz w:val="28"/>
          <w:szCs w:val="28"/>
        </w:rPr>
      </w:pPr>
    </w:p>
    <w:p w14:paraId="5B9722B9"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Участники соревнований</w:t>
      </w:r>
    </w:p>
    <w:p w14:paraId="501BF390" w14:textId="77777777" w:rsidR="000B5E41" w:rsidRDefault="000B5E41">
      <w:pPr>
        <w:pStyle w:val="a3"/>
        <w:ind w:left="720"/>
        <w:rPr>
          <w:rFonts w:ascii="Times New Roman" w:hAnsi="Times New Roman" w:cs="Times New Roman"/>
          <w:sz w:val="28"/>
          <w:szCs w:val="28"/>
        </w:rPr>
      </w:pPr>
    </w:p>
    <w:p w14:paraId="5B5BCBC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жители всех субъектов Российской Федерации, предоставившие при регистрации документы в соответствии с Регламентом соревнований.</w:t>
      </w:r>
    </w:p>
    <w:p w14:paraId="4B543F96" w14:textId="7F44D81A" w:rsidR="00265C4B" w:rsidRDefault="003E34D1" w:rsidP="00265C4B">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Участники, не достигшие</w:t>
      </w:r>
      <w:r w:rsidR="00DA7049">
        <w:rPr>
          <w:rFonts w:ascii="Times New Roman" w:hAnsi="Times New Roman" w:cs="Times New Roman"/>
          <w:sz w:val="28"/>
          <w:szCs w:val="28"/>
        </w:rPr>
        <w:t xml:space="preserve"> 16-ти летнего возраста, не допускаются к участию. </w:t>
      </w:r>
    </w:p>
    <w:p w14:paraId="3F6D492E" w14:textId="7A18421E" w:rsidR="002210CC" w:rsidRPr="00265C4B" w:rsidRDefault="003E34D1" w:rsidP="006666E7">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Документы, необходимые для допуска спортсмена к участию в соревнованиях:</w:t>
      </w:r>
    </w:p>
    <w:p w14:paraId="4BA9DAAC" w14:textId="013C4D3A" w:rsidR="000B5E41" w:rsidRPr="002210CC" w:rsidRDefault="002210CC" w:rsidP="002210CC">
      <w:pPr>
        <w:pStyle w:val="a3"/>
        <w:numPr>
          <w:ilvl w:val="0"/>
          <w:numId w:val="18"/>
        </w:numPr>
        <w:jc w:val="both"/>
        <w:rPr>
          <w:rFonts w:ascii="Times New Roman" w:hAnsi="Times New Roman" w:cs="Times New Roman"/>
          <w:sz w:val="28"/>
          <w:szCs w:val="28"/>
        </w:rPr>
      </w:pPr>
      <w:r>
        <w:rPr>
          <w:rFonts w:ascii="Times New Roman" w:hAnsi="Times New Roman" w:cs="Times New Roman"/>
          <w:b/>
          <w:sz w:val="28"/>
          <w:szCs w:val="28"/>
        </w:rPr>
        <w:t xml:space="preserve">Заявка на участие – подается онлайн (обязательно) через ресурс </w:t>
      </w:r>
      <w:r>
        <w:rPr>
          <w:rFonts w:ascii="Times New Roman" w:hAnsi="Times New Roman" w:cs="Times New Roman"/>
          <w:b/>
          <w:sz w:val="28"/>
          <w:szCs w:val="28"/>
          <w:lang w:val="en-US"/>
        </w:rPr>
        <w:t>gymkhana</w:t>
      </w:r>
      <w:r>
        <w:rPr>
          <w:rFonts w:ascii="Times New Roman" w:hAnsi="Times New Roman" w:cs="Times New Roman"/>
          <w:b/>
          <w:sz w:val="28"/>
          <w:szCs w:val="28"/>
        </w:rPr>
        <w:t>-</w:t>
      </w:r>
      <w:r>
        <w:rPr>
          <w:rFonts w:ascii="Times New Roman" w:hAnsi="Times New Roman" w:cs="Times New Roman"/>
          <w:b/>
          <w:sz w:val="28"/>
          <w:szCs w:val="28"/>
          <w:lang w:val="en-US"/>
        </w:rPr>
        <w:t>cup</w:t>
      </w:r>
      <w:r>
        <w:rPr>
          <w:rFonts w:ascii="Times New Roman" w:hAnsi="Times New Roman" w:cs="Times New Roman"/>
          <w:b/>
          <w:sz w:val="28"/>
          <w:szCs w:val="28"/>
        </w:rPr>
        <w:t>.</w:t>
      </w:r>
      <w:r>
        <w:rPr>
          <w:rFonts w:ascii="Times New Roman" w:hAnsi="Times New Roman" w:cs="Times New Roman"/>
          <w:b/>
          <w:sz w:val="28"/>
          <w:szCs w:val="28"/>
          <w:lang w:val="en-US"/>
        </w:rPr>
        <w:t>ru</w:t>
      </w:r>
      <w:r>
        <w:rPr>
          <w:rFonts w:ascii="Times New Roman" w:hAnsi="Times New Roman" w:cs="Times New Roman"/>
          <w:sz w:val="28"/>
          <w:szCs w:val="28"/>
        </w:rPr>
        <w:t>, с обязательной регистрацией личного кабинета участника;</w:t>
      </w:r>
    </w:p>
    <w:p w14:paraId="4E36D5D8" w14:textId="77777777" w:rsidR="000B5E41" w:rsidRDefault="003E34D1">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Документ, удостоверяющий личность и право управления мототранспортом категории А (А1);</w:t>
      </w:r>
    </w:p>
    <w:p w14:paraId="28B6A5BF" w14:textId="6186EC69" w:rsidR="000B5E41" w:rsidRDefault="000B5E41" w:rsidP="00DA7049">
      <w:pPr>
        <w:pStyle w:val="a3"/>
        <w:ind w:left="1800"/>
        <w:jc w:val="both"/>
        <w:rPr>
          <w:rFonts w:ascii="Times New Roman" w:hAnsi="Times New Roman" w:cs="Times New Roman"/>
          <w:sz w:val="28"/>
          <w:szCs w:val="28"/>
        </w:rPr>
      </w:pPr>
    </w:p>
    <w:p w14:paraId="15736B98" w14:textId="77777777" w:rsidR="002210CC" w:rsidRDefault="002210CC" w:rsidP="002210CC">
      <w:pPr>
        <w:pStyle w:val="a3"/>
        <w:ind w:left="1800"/>
        <w:jc w:val="both"/>
        <w:rPr>
          <w:rFonts w:ascii="Times New Roman" w:hAnsi="Times New Roman" w:cs="Times New Roman"/>
          <w:sz w:val="28"/>
          <w:szCs w:val="28"/>
        </w:rPr>
      </w:pPr>
    </w:p>
    <w:p w14:paraId="0AFBE8C1" w14:textId="6225834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Для участия в соревнованиях, спортсмен должен иметь минимальную экипировку: </w:t>
      </w:r>
      <w:r>
        <w:rPr>
          <w:rFonts w:ascii="Times New Roman" w:hAnsi="Times New Roman" w:cs="Times New Roman"/>
          <w:color w:val="000000"/>
          <w:sz w:val="28"/>
          <w:szCs w:val="28"/>
        </w:rPr>
        <w:t xml:space="preserve">защитный мотоциклетный шлем (сертифицированный) </w:t>
      </w:r>
      <w:r w:rsidR="00DF016F">
        <w:rPr>
          <w:rFonts w:ascii="Times New Roman" w:hAnsi="Times New Roman" w:cs="Times New Roman"/>
          <w:color w:val="000000"/>
          <w:sz w:val="28"/>
          <w:szCs w:val="28"/>
        </w:rPr>
        <w:t>(</w:t>
      </w:r>
      <w:r>
        <w:rPr>
          <w:rFonts w:ascii="Times New Roman" w:hAnsi="Times New Roman" w:cs="Times New Roman"/>
          <w:color w:val="000000"/>
          <w:sz w:val="28"/>
          <w:szCs w:val="28"/>
        </w:rPr>
        <w:t xml:space="preserve">шлем интеграл, </w:t>
      </w:r>
      <w:proofErr w:type="spellStart"/>
      <w:r>
        <w:rPr>
          <w:rFonts w:ascii="Times New Roman" w:hAnsi="Times New Roman" w:cs="Times New Roman"/>
          <w:color w:val="000000"/>
          <w:sz w:val="28"/>
          <w:szCs w:val="28"/>
        </w:rPr>
        <w:t>модуляр</w:t>
      </w:r>
      <w:proofErr w:type="spellEnd"/>
      <w:r>
        <w:rPr>
          <w:rFonts w:ascii="Times New Roman" w:hAnsi="Times New Roman" w:cs="Times New Roman"/>
          <w:color w:val="000000"/>
          <w:sz w:val="28"/>
          <w:szCs w:val="28"/>
        </w:rPr>
        <w:t>, кроссовый, открытый 3/4). Дополнительно рекомендуется иметь: мотоботы, наколенники, налокотники, «</w:t>
      </w:r>
      <w:proofErr w:type="spellStart"/>
      <w:r>
        <w:rPr>
          <w:rFonts w:ascii="Times New Roman" w:hAnsi="Times New Roman" w:cs="Times New Roman"/>
          <w:color w:val="000000"/>
          <w:sz w:val="28"/>
          <w:szCs w:val="28"/>
        </w:rPr>
        <w:t>моточерепаху</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мотоперчатки</w:t>
      </w:r>
      <w:proofErr w:type="spellEnd"/>
      <w:r>
        <w:rPr>
          <w:rFonts w:ascii="Times New Roman" w:hAnsi="Times New Roman" w:cs="Times New Roman"/>
          <w:color w:val="000000"/>
          <w:sz w:val="28"/>
          <w:szCs w:val="28"/>
        </w:rPr>
        <w:t>.</w:t>
      </w:r>
    </w:p>
    <w:p w14:paraId="7D1CF3C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Участники, подавая заявку на участие в соревнованиях, гарантируют отсутствие у них противопоказаний к занятию мотоциклетным спортом и участию в соревнованиях, а также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5AC1FF71" w14:textId="07F366D0" w:rsidR="000B5E41" w:rsidRPr="002210CC"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 вред, причинённый третьим лицам, спортсмены несут самостоятельную ответственность по действующим нормам гражданского, административного и уголовного законодательства Российской Федерации.</w:t>
      </w:r>
    </w:p>
    <w:p w14:paraId="0FFDF187" w14:textId="77777777" w:rsidR="002210CC" w:rsidRPr="002210CC" w:rsidRDefault="002210CC" w:rsidP="002210CC">
      <w:pPr>
        <w:pStyle w:val="a7"/>
        <w:numPr>
          <w:ilvl w:val="1"/>
          <w:numId w:val="1"/>
        </w:numPr>
        <w:rPr>
          <w:rFonts w:ascii="Times New Roman" w:hAnsi="Times New Roman" w:cs="Times New Roman"/>
          <w:sz w:val="28"/>
          <w:szCs w:val="28"/>
        </w:rPr>
      </w:pPr>
      <w:r w:rsidRPr="002210CC">
        <w:rPr>
          <w:rFonts w:ascii="Times New Roman" w:hAnsi="Times New Roman" w:cs="Times New Roman"/>
          <w:sz w:val="28"/>
          <w:szCs w:val="28"/>
        </w:rPr>
        <w:t>Участник соревнований может выступать только в одном классе и не более чем на одном мотоцикле.</w:t>
      </w:r>
    </w:p>
    <w:p w14:paraId="1FBBDCB5" w14:textId="77777777" w:rsidR="002210CC" w:rsidRDefault="002210CC" w:rsidP="002210CC">
      <w:pPr>
        <w:pStyle w:val="a3"/>
        <w:ind w:left="1080"/>
        <w:jc w:val="both"/>
        <w:rPr>
          <w:rFonts w:ascii="Times New Roman" w:hAnsi="Times New Roman" w:cs="Times New Roman"/>
          <w:sz w:val="28"/>
          <w:szCs w:val="28"/>
        </w:rPr>
      </w:pPr>
    </w:p>
    <w:p w14:paraId="5F71660B" w14:textId="77777777" w:rsidR="000B5E41" w:rsidRDefault="000B5E41">
      <w:pPr>
        <w:pStyle w:val="a3"/>
        <w:ind w:left="1080"/>
        <w:jc w:val="both"/>
        <w:rPr>
          <w:rFonts w:ascii="Times New Roman" w:hAnsi="Times New Roman" w:cs="Times New Roman"/>
          <w:sz w:val="28"/>
          <w:szCs w:val="28"/>
        </w:rPr>
      </w:pPr>
    </w:p>
    <w:p w14:paraId="6F507D30" w14:textId="6E94F975" w:rsidR="002210CC" w:rsidRPr="0033033B" w:rsidRDefault="003E34D1" w:rsidP="0033033B">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Требования к </w:t>
      </w:r>
      <w:proofErr w:type="spellStart"/>
      <w:r>
        <w:rPr>
          <w:rFonts w:ascii="Times New Roman" w:hAnsi="Times New Roman" w:cs="Times New Roman"/>
          <w:b/>
          <w:sz w:val="28"/>
          <w:szCs w:val="28"/>
        </w:rPr>
        <w:t>мототехнике</w:t>
      </w:r>
      <w:proofErr w:type="spellEnd"/>
      <w:r>
        <w:rPr>
          <w:rFonts w:ascii="Times New Roman" w:hAnsi="Times New Roman" w:cs="Times New Roman"/>
          <w:b/>
          <w:sz w:val="28"/>
          <w:szCs w:val="28"/>
        </w:rPr>
        <w:t>, зачетные классы</w:t>
      </w:r>
    </w:p>
    <w:p w14:paraId="2666EED4" w14:textId="4E16617C" w:rsidR="0033033B" w:rsidRDefault="0033033B" w:rsidP="002210CC">
      <w:pPr>
        <w:pStyle w:val="a3"/>
        <w:jc w:val="center"/>
        <w:rPr>
          <w:rFonts w:ascii="Times New Roman" w:hAnsi="Times New Roman" w:cs="Times New Roman"/>
          <w:b/>
          <w:sz w:val="28"/>
          <w:szCs w:val="28"/>
        </w:rPr>
      </w:pPr>
    </w:p>
    <w:p w14:paraId="5C31536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соревнованиям допускаются мотоциклы любого производства, отвечающие техническим требованиям настоящего Регламента.</w:t>
      </w:r>
    </w:p>
    <w:p w14:paraId="6B5A07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Классы мотоциклов, участвующих в соревновании, предусмотрены Системой классов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w:t>
      </w:r>
    </w:p>
    <w:p w14:paraId="77D4810E"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Кроме того, предусмотрен отдельный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вне зависимости от объёма двигателя и времени прохождения стандартных трасс. К классу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относятся мотоциклы с низко установленным относительно опорной поверхности сиденьем, вертикальной посадкой, большим крутящим моментом на низких оборотах и вынесенными вперёд водительскими подножками, низко оборотистым </w:t>
      </w:r>
      <w:r>
        <w:rPr>
          <w:rFonts w:ascii="Times New Roman" w:hAnsi="Times New Roman" w:cs="Times New Roman"/>
          <w:color w:val="000000"/>
          <w:sz w:val="28"/>
          <w:szCs w:val="28"/>
          <w:lang w:val="en-US"/>
        </w:rPr>
        <w:t>V</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twin</w:t>
      </w:r>
      <w:r>
        <w:rPr>
          <w:rFonts w:ascii="Times New Roman" w:hAnsi="Times New Roman" w:cs="Times New Roman"/>
          <w:color w:val="000000"/>
          <w:sz w:val="28"/>
          <w:szCs w:val="28"/>
        </w:rPr>
        <w:t xml:space="preserve"> двигателем и углом наклона вилки не менее 30</w:t>
      </w:r>
      <w:r>
        <w:rPr>
          <w:rFonts w:ascii="Times New Roman" w:hAnsi="Times New Roman" w:cs="Times New Roman"/>
          <w:color w:val="000000"/>
          <w:sz w:val="28"/>
          <w:szCs w:val="28"/>
          <w:vertAlign w:val="superscript"/>
        </w:rPr>
        <w:t>0</w:t>
      </w:r>
      <w:r>
        <w:rPr>
          <w:rFonts w:ascii="Times New Roman" w:hAnsi="Times New Roman" w:cs="Times New Roman"/>
          <w:color w:val="000000"/>
          <w:sz w:val="28"/>
          <w:szCs w:val="28"/>
        </w:rPr>
        <w:t>.</w:t>
      </w:r>
    </w:p>
    <w:p w14:paraId="2E67E475" w14:textId="0F9C8788" w:rsidR="000B5E41" w:rsidRPr="00CF50C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заявляющиеся в классе К вправе участвовать по своему усмотрению в иных зачётных классах, с учётом времени прохождения стандартных трасс и результатов соревнований, проведённых вне класса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 таком случае результаты спортсмену зачисляются в выбранный им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либо согласно Системе классов).</w:t>
      </w:r>
    </w:p>
    <w:p w14:paraId="03083132" w14:textId="57531C82" w:rsidR="00CF50C1" w:rsidRPr="00767AE4" w:rsidRDefault="00CF50C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Протокол соревнований формируются по открытому классу («абсолют»). В классе «абсолют» предусмотрено награждение за лучшее время прохождения трассы переходящим кубком.</w:t>
      </w:r>
    </w:p>
    <w:p w14:paraId="3A5ED201" w14:textId="77777777" w:rsidR="00767AE4" w:rsidRPr="00767AE4" w:rsidRDefault="00767AE4" w:rsidP="00767AE4">
      <w:pPr>
        <w:numPr>
          <w:ilvl w:val="1"/>
          <w:numId w:val="1"/>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в соревнованиях допускаются мотоциклы, соответствующие следующим требованиям:</w:t>
      </w:r>
    </w:p>
    <w:p w14:paraId="62AB3E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lastRenderedPageBreak/>
        <w:t>не допускаются подтёки технических жидкостей (исключением является минимальные подтеки из переливных линий топливной системы и системы охлаждения двигателя);</w:t>
      </w:r>
    </w:p>
    <w:p w14:paraId="5E9B51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наличие острых выступающих частей мотоцикла;</w:t>
      </w:r>
    </w:p>
    <w:p w14:paraId="07A4281B" w14:textId="47AD58F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м</w:t>
      </w:r>
      <w:r w:rsidR="00054872">
        <w:rPr>
          <w:rFonts w:ascii="Times New Roman" w:hAnsi="Times New Roman" w:cs="Times New Roman"/>
          <w:color w:val="000000"/>
          <w:sz w:val="28"/>
          <w:szCs w:val="28"/>
        </w:rPr>
        <w:t xml:space="preserve">ототехника с объемом двигателя </w:t>
      </w:r>
      <w:r w:rsidRPr="00767AE4">
        <w:rPr>
          <w:rFonts w:ascii="Times New Roman" w:hAnsi="Times New Roman" w:cs="Times New Roman"/>
          <w:color w:val="000000"/>
          <w:sz w:val="28"/>
          <w:szCs w:val="28"/>
        </w:rPr>
        <w:t>50см</w:t>
      </w:r>
      <w:r w:rsidRPr="00767AE4">
        <w:rPr>
          <w:rFonts w:ascii="Times New Roman" w:hAnsi="Times New Roman" w:cs="Times New Roman"/>
          <w:color w:val="000000"/>
          <w:sz w:val="28"/>
          <w:szCs w:val="28"/>
          <w:vertAlign w:val="superscript"/>
        </w:rPr>
        <w:t>3</w:t>
      </w:r>
      <w:r w:rsidRPr="00767AE4">
        <w:rPr>
          <w:rFonts w:ascii="Times New Roman" w:hAnsi="Times New Roman" w:cs="Times New Roman"/>
          <w:color w:val="000000"/>
          <w:sz w:val="28"/>
          <w:szCs w:val="28"/>
        </w:rPr>
        <w:t xml:space="preserve"> и менее допускается к участию </w:t>
      </w:r>
      <w:r w:rsidRPr="00767AE4">
        <w:rPr>
          <w:rFonts w:ascii="Times New Roman" w:hAnsi="Times New Roman" w:cs="Times New Roman"/>
          <w:b/>
          <w:color w:val="000000"/>
          <w:sz w:val="28"/>
          <w:szCs w:val="28"/>
        </w:rPr>
        <w:t>вне зачета</w:t>
      </w:r>
      <w:r w:rsidRPr="00767AE4">
        <w:rPr>
          <w:rFonts w:ascii="Times New Roman" w:hAnsi="Times New Roman" w:cs="Times New Roman"/>
          <w:color w:val="000000"/>
          <w:sz w:val="28"/>
          <w:szCs w:val="28"/>
        </w:rPr>
        <w:t>;</w:t>
      </w:r>
    </w:p>
    <w:p w14:paraId="3FA35033"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допускаются мотоциклы с электрическим силовым агрегатом, соответствующие требованиям, допущенные к применению на дорогах общего пользования РФ;</w:t>
      </w:r>
    </w:p>
    <w:p w14:paraId="77489DCC"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в случае применение дополнительных горючих жидкостей в топливной системе, заправочные емкости должны соответствовать требованиям безопасности для данного класса жидкостей;</w:t>
      </w:r>
    </w:p>
    <w:p w14:paraId="37DAA32E"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применение заправочных емкостей (бензобаков) из материалов, не предназначенных для горючих жидкостей;</w:t>
      </w:r>
    </w:p>
    <w:p w14:paraId="59B2F027"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на защитных элементах мотоцикла должны быть установлены слайдеры, изготовленные из пластика, </w:t>
      </w:r>
      <w:proofErr w:type="spellStart"/>
      <w:r w:rsidRPr="00767AE4">
        <w:rPr>
          <w:rFonts w:ascii="Times New Roman" w:hAnsi="Times New Roman" w:cs="Times New Roman"/>
          <w:color w:val="000000"/>
          <w:sz w:val="28"/>
          <w:szCs w:val="28"/>
        </w:rPr>
        <w:t>копролона</w:t>
      </w:r>
      <w:proofErr w:type="spellEnd"/>
      <w:r w:rsidRPr="00767AE4">
        <w:rPr>
          <w:rFonts w:ascii="Times New Roman" w:hAnsi="Times New Roman" w:cs="Times New Roman"/>
          <w:color w:val="000000"/>
          <w:sz w:val="28"/>
          <w:szCs w:val="28"/>
        </w:rPr>
        <w:t xml:space="preserve"> и т.п. Допускается использование дуг безопасности не оснащенных слайдерами в случае, если их конструкция не предусматривает наличие выступающих концевых трубных элементов;</w:t>
      </w:r>
    </w:p>
    <w:p w14:paraId="40B3FD35"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в случае нестандартных оборотов холостого хода (более 2500 об/мин) обязательно наличие </w:t>
      </w:r>
      <w:proofErr w:type="spellStart"/>
      <w:r w:rsidRPr="00767AE4">
        <w:rPr>
          <w:rFonts w:ascii="Times New Roman" w:hAnsi="Times New Roman" w:cs="Times New Roman"/>
          <w:color w:val="000000"/>
          <w:sz w:val="28"/>
          <w:szCs w:val="28"/>
        </w:rPr>
        <w:t>килл</w:t>
      </w:r>
      <w:proofErr w:type="spellEnd"/>
      <w:r w:rsidRPr="00767AE4">
        <w:rPr>
          <w:rFonts w:ascii="Times New Roman" w:hAnsi="Times New Roman" w:cs="Times New Roman"/>
          <w:color w:val="000000"/>
          <w:sz w:val="28"/>
          <w:szCs w:val="28"/>
        </w:rPr>
        <w:t>-свитч.</w:t>
      </w:r>
    </w:p>
    <w:p w14:paraId="5405A974" w14:textId="77777777" w:rsidR="00767AE4" w:rsidRPr="00767AE4" w:rsidRDefault="00767AE4" w:rsidP="00767AE4">
      <w:pPr>
        <w:spacing w:after="0" w:line="240" w:lineRule="auto"/>
        <w:ind w:left="993"/>
        <w:jc w:val="both"/>
        <w:rPr>
          <w:rFonts w:ascii="Times New Roman" w:hAnsi="Times New Roman" w:cs="Times New Roman"/>
          <w:sz w:val="28"/>
          <w:szCs w:val="28"/>
        </w:rPr>
      </w:pPr>
      <w:r w:rsidRPr="00767AE4">
        <w:rPr>
          <w:rFonts w:ascii="Times New Roman" w:hAnsi="Times New Roman" w:cs="Times New Roman"/>
          <w:color w:val="000000"/>
          <w:sz w:val="28"/>
          <w:szCs w:val="28"/>
        </w:rPr>
        <w:t>Проверку соответствия техническим требованиям осуществляет техническая комиссия организатора.</w:t>
      </w:r>
    </w:p>
    <w:p w14:paraId="2A799539" w14:textId="77777777" w:rsidR="00767AE4" w:rsidRDefault="00767AE4" w:rsidP="00767AE4">
      <w:pPr>
        <w:pStyle w:val="a3"/>
        <w:ind w:left="1080"/>
        <w:jc w:val="both"/>
        <w:rPr>
          <w:rFonts w:ascii="Times New Roman" w:hAnsi="Times New Roman" w:cs="Times New Roman"/>
          <w:sz w:val="28"/>
          <w:szCs w:val="28"/>
        </w:rPr>
      </w:pPr>
    </w:p>
    <w:p w14:paraId="73A3D39D" w14:textId="69BF0EF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Перед заездом спортсмену р</w:t>
      </w:r>
      <w:r w:rsidR="00767AE4">
        <w:rPr>
          <w:rFonts w:ascii="Times New Roman" w:hAnsi="Times New Roman" w:cs="Times New Roman"/>
          <w:color w:val="000000"/>
          <w:sz w:val="28"/>
          <w:szCs w:val="28"/>
        </w:rPr>
        <w:t>екомендуется</w:t>
      </w:r>
      <w:r>
        <w:rPr>
          <w:rFonts w:ascii="Times New Roman" w:hAnsi="Times New Roman" w:cs="Times New Roman"/>
          <w:color w:val="000000"/>
          <w:sz w:val="28"/>
          <w:szCs w:val="28"/>
        </w:rPr>
        <w:t xml:space="preserve"> убрать с мотоциклов зеркала заднего вида, кофры, а также сигнальную оптику (фары, указатели поворотов), во избежание их повреждения при падении.</w:t>
      </w:r>
    </w:p>
    <w:p w14:paraId="6EFA33EE" w14:textId="393B182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Для идентификации мотоцикла в ходе соревнования Организатор предоставляет каждому спортсмену Стартовый номер, который крепится </w:t>
      </w:r>
      <w:r w:rsidR="00767AE4">
        <w:rPr>
          <w:rFonts w:ascii="Times New Roman" w:hAnsi="Times New Roman" w:cs="Times New Roman"/>
          <w:color w:val="000000"/>
          <w:sz w:val="28"/>
          <w:szCs w:val="28"/>
        </w:rPr>
        <w:t>таким образом, чтобы он был легко читаем</w:t>
      </w:r>
      <w:r>
        <w:rPr>
          <w:rFonts w:ascii="Times New Roman" w:hAnsi="Times New Roman" w:cs="Times New Roman"/>
          <w:color w:val="000000"/>
          <w:sz w:val="28"/>
          <w:szCs w:val="28"/>
        </w:rPr>
        <w:t>. Стартовый номер, а также спонсорские наклейки должны быть закреплены на мотоцикле до начала Технических проверок, быть легко читаемыми и сохраняться на мотоцикле в течение всего этапа Чемпионата.</w:t>
      </w:r>
    </w:p>
    <w:p w14:paraId="0FA72215" w14:textId="77777777" w:rsidR="000B5E41" w:rsidRDefault="000B5E41">
      <w:pPr>
        <w:pStyle w:val="a3"/>
        <w:jc w:val="both"/>
        <w:rPr>
          <w:rFonts w:ascii="Times New Roman" w:hAnsi="Times New Roman" w:cs="Times New Roman"/>
          <w:sz w:val="28"/>
          <w:szCs w:val="28"/>
        </w:rPr>
      </w:pPr>
    </w:p>
    <w:p w14:paraId="19D3336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Заявки на участие, стартовые взносы, присвоение стартовых номеров</w:t>
      </w:r>
    </w:p>
    <w:p w14:paraId="5667E3F6" w14:textId="3B52400A"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Максимальное коли</w:t>
      </w:r>
      <w:r w:rsidR="00D05ABF">
        <w:rPr>
          <w:rFonts w:ascii="Times New Roman" w:hAnsi="Times New Roman" w:cs="Times New Roman"/>
          <w:color w:val="000000"/>
          <w:sz w:val="28"/>
          <w:szCs w:val="28"/>
        </w:rPr>
        <w:t>чество участников Чемпионата – 4</w:t>
      </w:r>
      <w:r>
        <w:rPr>
          <w:rFonts w:ascii="Times New Roman" w:hAnsi="Times New Roman" w:cs="Times New Roman"/>
          <w:color w:val="000000"/>
          <w:sz w:val="28"/>
          <w:szCs w:val="28"/>
        </w:rPr>
        <w:t>9 человек. Количество может быть изменено Организатором по предоставлению данных в МВД СО об изменен</w:t>
      </w:r>
      <w:r w:rsidR="00054872">
        <w:rPr>
          <w:rFonts w:ascii="Times New Roman" w:hAnsi="Times New Roman" w:cs="Times New Roman"/>
          <w:color w:val="000000"/>
          <w:sz w:val="28"/>
          <w:szCs w:val="28"/>
        </w:rPr>
        <w:t>ии количества участников, а так</w:t>
      </w:r>
      <w:r>
        <w:rPr>
          <w:rFonts w:ascii="Times New Roman" w:hAnsi="Times New Roman" w:cs="Times New Roman"/>
          <w:color w:val="000000"/>
          <w:sz w:val="28"/>
          <w:szCs w:val="28"/>
        </w:rPr>
        <w:t xml:space="preserve">же обеспечении выполнения требований </w:t>
      </w:r>
      <w:r>
        <w:rPr>
          <w:rFonts w:ascii="Times New Roman" w:eastAsia="Times New Roman" w:hAnsi="Times New Roman" w:cs="Times New Roman"/>
          <w:spacing w:val="4"/>
          <w:sz w:val="28"/>
          <w:szCs w:val="28"/>
        </w:rPr>
        <w:t xml:space="preserve">Постановлений Правительства Свердловской области №333-ПП от </w:t>
      </w:r>
      <w:r>
        <w:rPr>
          <w:rFonts w:ascii="Times New Roman" w:eastAsia="Times New Roman" w:hAnsi="Times New Roman" w:cs="Times New Roman"/>
          <w:spacing w:val="5"/>
          <w:sz w:val="28"/>
          <w:szCs w:val="28"/>
        </w:rPr>
        <w:lastRenderedPageBreak/>
        <w:t xml:space="preserve">30.05.2003, №122-ПП от 18.02.2005 «О мерах по обеспечению общественного порядка и </w:t>
      </w:r>
      <w:r>
        <w:rPr>
          <w:rFonts w:ascii="Times New Roman" w:eastAsia="Times New Roman" w:hAnsi="Times New Roman" w:cs="Times New Roman"/>
          <w:sz w:val="28"/>
          <w:szCs w:val="28"/>
        </w:rPr>
        <w:t xml:space="preserve">безопасности при проведении на территории Свердловской области мероприятий с массовым </w:t>
      </w:r>
      <w:r>
        <w:rPr>
          <w:rFonts w:ascii="Times New Roman" w:eastAsia="Times New Roman" w:hAnsi="Times New Roman" w:cs="Times New Roman"/>
          <w:spacing w:val="-1"/>
          <w:sz w:val="28"/>
          <w:szCs w:val="28"/>
        </w:rPr>
        <w:t>пребыванием людей»</w:t>
      </w:r>
      <w:r>
        <w:rPr>
          <w:rFonts w:ascii="Times New Roman" w:hAnsi="Times New Roman" w:cs="Times New Roman"/>
          <w:color w:val="000000"/>
          <w:sz w:val="28"/>
          <w:szCs w:val="28"/>
        </w:rPr>
        <w:t>. В случае подачи заявок большим количеством возможных участников, приоритет отдаётся тем, чьи заявки были направлены ранее.</w:t>
      </w:r>
    </w:p>
    <w:p w14:paraId="6AA143A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участию в соревновании допускаются спортсмены, подавшие заявку на участие посредством сайта https://gymkhana-cup.ru. Заявка на данном сайте подтверждает желание спортсмена участвовать в одном из конкретных этапов.</w:t>
      </w:r>
    </w:p>
    <w:p w14:paraId="47AC93F0" w14:textId="75876D91"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Срок приема заявок: до 1</w:t>
      </w:r>
      <w:r w:rsidR="00767AE4">
        <w:rPr>
          <w:rFonts w:ascii="Times New Roman" w:hAnsi="Times New Roman" w:cs="Times New Roman"/>
          <w:sz w:val="28"/>
          <w:szCs w:val="28"/>
        </w:rPr>
        <w:t>2</w:t>
      </w:r>
      <w:r>
        <w:rPr>
          <w:rFonts w:ascii="Times New Roman" w:hAnsi="Times New Roman" w:cs="Times New Roman"/>
          <w:sz w:val="28"/>
          <w:szCs w:val="28"/>
        </w:rPr>
        <w:t xml:space="preserve">:00 </w:t>
      </w:r>
      <w:r w:rsidR="00D05ABF">
        <w:rPr>
          <w:rFonts w:ascii="Times New Roman" w:hAnsi="Times New Roman" w:cs="Times New Roman"/>
          <w:sz w:val="28"/>
          <w:szCs w:val="28"/>
        </w:rPr>
        <w:t>08</w:t>
      </w:r>
      <w:r>
        <w:rPr>
          <w:rFonts w:ascii="Times New Roman" w:hAnsi="Times New Roman" w:cs="Times New Roman"/>
          <w:sz w:val="28"/>
          <w:szCs w:val="28"/>
        </w:rPr>
        <w:t>.0</w:t>
      </w:r>
      <w:r w:rsidR="00D05ABF">
        <w:rPr>
          <w:rFonts w:ascii="Times New Roman" w:hAnsi="Times New Roman" w:cs="Times New Roman"/>
          <w:sz w:val="28"/>
          <w:szCs w:val="28"/>
        </w:rPr>
        <w:t>8</w:t>
      </w:r>
      <w:r>
        <w:rPr>
          <w:rFonts w:ascii="Times New Roman" w:hAnsi="Times New Roman" w:cs="Times New Roman"/>
          <w:sz w:val="28"/>
          <w:szCs w:val="28"/>
        </w:rPr>
        <w:t>.202</w:t>
      </w:r>
      <w:r w:rsidR="00D05ABF">
        <w:rPr>
          <w:rFonts w:ascii="Times New Roman" w:hAnsi="Times New Roman" w:cs="Times New Roman"/>
          <w:sz w:val="28"/>
          <w:szCs w:val="28"/>
        </w:rPr>
        <w:t>5</w:t>
      </w:r>
      <w:r>
        <w:rPr>
          <w:rFonts w:ascii="Times New Roman" w:hAnsi="Times New Roman" w:cs="Times New Roman"/>
          <w:sz w:val="28"/>
          <w:szCs w:val="28"/>
        </w:rPr>
        <w:t xml:space="preserve"> года</w:t>
      </w:r>
    </w:p>
    <w:p w14:paraId="42B44238" w14:textId="09999E1D" w:rsidR="000B5E41" w:rsidRDefault="003E34D1">
      <w:pPr>
        <w:pStyle w:val="a3"/>
        <w:ind w:left="993"/>
        <w:jc w:val="both"/>
        <w:rPr>
          <w:rFonts w:ascii="Times New Roman" w:hAnsi="Times New Roman" w:cs="Times New Roman"/>
          <w:sz w:val="28"/>
          <w:szCs w:val="28"/>
        </w:rPr>
      </w:pPr>
      <w:r>
        <w:rPr>
          <w:rFonts w:ascii="Times New Roman" w:hAnsi="Times New Roman" w:cs="Times New Roman"/>
          <w:sz w:val="28"/>
          <w:szCs w:val="28"/>
        </w:rPr>
        <w:t>Указанный срок может быть и</w:t>
      </w:r>
      <w:r w:rsidR="00EE1D31">
        <w:rPr>
          <w:rFonts w:ascii="Times New Roman" w:hAnsi="Times New Roman" w:cs="Times New Roman"/>
          <w:sz w:val="28"/>
          <w:szCs w:val="28"/>
        </w:rPr>
        <w:t>зменён Организаторами</w:t>
      </w:r>
      <w:r>
        <w:rPr>
          <w:rFonts w:ascii="Times New Roman" w:hAnsi="Times New Roman" w:cs="Times New Roman"/>
          <w:sz w:val="28"/>
          <w:szCs w:val="28"/>
        </w:rPr>
        <w:t>. Заявки, поданные позднее, не принимаются.</w:t>
      </w:r>
    </w:p>
    <w:p w14:paraId="185D24A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заполняется и подписывается Спортсменом заранее перед началом заездов, и до прохождения технической комиссии. Форма заявки предоставлена в Приложении №1 данного регламента.</w:t>
      </w:r>
    </w:p>
    <w:p w14:paraId="4852F68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В случае подачи заявок сверх установленного п. 6.1 Регламента или Дополнительным регламентом количества спортсменов, Организатор оставляет за собой право формирования списка участников. При этом приоритет будет отдаваться спортсменам, имеющим высший класс, а также тем, чьи заявки были направлены раньше.</w:t>
      </w:r>
    </w:p>
    <w:p w14:paraId="31C7675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w:t>
      </w:r>
    </w:p>
    <w:p w14:paraId="49D3479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содержащая недостоверные сведения, признаётся недействительной,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w:t>
      </w:r>
    </w:p>
    <w:p w14:paraId="496E82C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Форма заявки на участие является приложением к настоящему Регламенту.</w:t>
      </w:r>
    </w:p>
    <w:p w14:paraId="2F9B45F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 участию в соревнованиях допускаются участники всех классов с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 xml:space="preserve"> по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Классы участников определяются в соответствии с положением о «Системе классов». Класс соревнований определяется из наивысшего, в котором участвуют не менее трёх спортсменов, согласно классам зарегистрированных на этап спортсменов.</w:t>
      </w:r>
    </w:p>
    <w:p w14:paraId="72D6CC8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Сведения о классе участников могут быть получены из заявок, либо по профилю спортсмена по ссылке: </w:t>
      </w:r>
      <w:hyperlink r:id="rId5" w:history="1">
        <w:r>
          <w:rPr>
            <w:rStyle w:val="a5"/>
            <w:rFonts w:ascii="Times New Roman" w:hAnsi="Times New Roman" w:cs="Times New Roman"/>
            <w:sz w:val="28"/>
            <w:szCs w:val="28"/>
          </w:rPr>
          <w:t>http://gymkhana-cup.ru/athletes/list</w:t>
        </w:r>
      </w:hyperlink>
      <w:r>
        <w:rPr>
          <w:rFonts w:ascii="Times New Roman" w:hAnsi="Times New Roman" w:cs="Times New Roman"/>
          <w:color w:val="000000"/>
          <w:sz w:val="28"/>
          <w:szCs w:val="28"/>
        </w:rPr>
        <w:t>.</w:t>
      </w:r>
    </w:p>
    <w:p w14:paraId="3570FD5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Соревнования проводятся в личных зачётах в соответствующих типах классов для награждения.</w:t>
      </w:r>
    </w:p>
    <w:p w14:paraId="4AB378D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При регистрации на соревнование спортсмен указывает свой класс (в случае его наличия), который сохраняется неизменным до конца соревнования. При отсутствии класса у спортсмена ему будет </w:t>
      </w:r>
      <w:r>
        <w:rPr>
          <w:rFonts w:ascii="Times New Roman" w:hAnsi="Times New Roman" w:cs="Times New Roman"/>
          <w:color w:val="000000"/>
          <w:sz w:val="28"/>
          <w:szCs w:val="28"/>
        </w:rPr>
        <w:lastRenderedPageBreak/>
        <w:t>предложено проехать стандартную фигуру по выбору Организатора (по умолчанию - GP8) с системой хронометража, во время регистрации, для присвоения ему класса. В случае отказа участнику присваивается класс N. Если по результатам заездов участник повышает класс с N до D3 и выше, то такой участник дисквалифицируется ввиду занижения своего изначального класса</w:t>
      </w:r>
      <w:r>
        <w:rPr>
          <w:color w:val="000000"/>
          <w:sz w:val="27"/>
          <w:szCs w:val="27"/>
        </w:rPr>
        <w:t>.</w:t>
      </w:r>
    </w:p>
    <w:p w14:paraId="622F1369" w14:textId="6860752B"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Стартовый взнос на участие в соревнованиях составляет </w:t>
      </w:r>
      <w:r w:rsidR="008D00A8">
        <w:rPr>
          <w:rFonts w:ascii="Times New Roman" w:hAnsi="Times New Roman" w:cs="Times New Roman"/>
          <w:color w:val="000000"/>
          <w:sz w:val="28"/>
          <w:szCs w:val="28"/>
        </w:rPr>
        <w:t>10</w:t>
      </w:r>
      <w:r>
        <w:rPr>
          <w:rFonts w:ascii="Times New Roman" w:hAnsi="Times New Roman" w:cs="Times New Roman"/>
          <w:color w:val="000000"/>
          <w:sz w:val="28"/>
          <w:szCs w:val="28"/>
        </w:rPr>
        <w:t>00,00 руб.</w:t>
      </w:r>
    </w:p>
    <w:p w14:paraId="43089E6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по своему усмотрению может, частично или полностью, освободить некоторых спортсменов от уплаты стартового взноса.</w:t>
      </w:r>
    </w:p>
    <w:p w14:paraId="3CB1A78A"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не уплатившие стартовые взносы до старта первого заезда, к соревнованию не допускаются.</w:t>
      </w:r>
    </w:p>
    <w:p w14:paraId="067535F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взносы возвращаются уплатившим их спортсменам в случае отклонения заявки на участие не по вине спортсмена, в случае форс-мажорных обстоятельств, доказанных спортсменом, а также в случае, если Чемпионат не состоялся.</w:t>
      </w:r>
    </w:p>
    <w:p w14:paraId="0E42F302" w14:textId="3FA244B2" w:rsidR="000B5E41" w:rsidRDefault="008D00A8">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номера присваиваются организатором в день соревнований.</w:t>
      </w:r>
    </w:p>
    <w:p w14:paraId="39714A93" w14:textId="77777777" w:rsidR="000B5E41" w:rsidRDefault="000B5E41">
      <w:pPr>
        <w:pStyle w:val="a3"/>
        <w:ind w:left="360"/>
        <w:jc w:val="both"/>
        <w:rPr>
          <w:rFonts w:ascii="Times New Roman" w:hAnsi="Times New Roman" w:cs="Times New Roman"/>
          <w:sz w:val="28"/>
          <w:szCs w:val="28"/>
        </w:rPr>
      </w:pPr>
    </w:p>
    <w:p w14:paraId="4A46C1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Страхование и реклама</w:t>
      </w:r>
    </w:p>
    <w:p w14:paraId="178375C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w:t>
      </w:r>
    </w:p>
    <w:p w14:paraId="294A58B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Ответственность за ущерб, причинённый спортсменами третьим лицам в любое время до старта и после финиша зачётной трассы соревнования, страхуется спортсменами самостоятельно.</w:t>
      </w:r>
    </w:p>
    <w:p w14:paraId="243B37C2"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самостоятельно застраховать ответственность за ущерб, причинённый третьим лицам.</w:t>
      </w:r>
    </w:p>
    <w:p w14:paraId="0ED6D2F0"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Страхование гражданской ответственности спортсменов перед третьими лицами (на время проведения соревнования) может производиться привлеченными Организатором страховыми компаниями.</w:t>
      </w:r>
    </w:p>
    <w:p w14:paraId="6267034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 от несчастных случаев</w:t>
      </w:r>
    </w:p>
    <w:p w14:paraId="24F57637" w14:textId="678209B4"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Личное медицинское страхование и страхование от травм и несчастных случаев обязательно для всех Спортсменов</w:t>
      </w:r>
      <w:r w:rsidR="00054872">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EE1D31">
        <w:rPr>
          <w:rFonts w:ascii="Times New Roman" w:hAnsi="Times New Roman" w:cs="Times New Roman"/>
          <w:color w:val="000000"/>
          <w:sz w:val="28"/>
          <w:szCs w:val="28"/>
        </w:rPr>
        <w:t>принимающих участие в соревнованиях</w:t>
      </w:r>
      <w:r>
        <w:rPr>
          <w:rFonts w:ascii="Times New Roman" w:hAnsi="Times New Roman" w:cs="Times New Roman"/>
          <w:color w:val="000000"/>
          <w:sz w:val="28"/>
          <w:szCs w:val="28"/>
        </w:rPr>
        <w:t>.</w:t>
      </w:r>
    </w:p>
    <w:p w14:paraId="77C4D107"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Это страхование обеспечивается спортсменами самостоятельно или привлеченными Организатором страховыми компаниями, и должно включать страхование жизни и здоровья, действующее во время спортивных соревнований по мотоциклетному спорту.</w:t>
      </w:r>
    </w:p>
    <w:p w14:paraId="5493EA75"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Наличие страхования контролируется Организатором на Административных проверках.</w:t>
      </w:r>
    </w:p>
    <w:p w14:paraId="4996808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не несет ответственности за ущерб и повреждения, причиненные спортсменам и их имуществу. Все спортсмены принимают участие в соревновании на свой собственный риск.</w:t>
      </w:r>
    </w:p>
    <w:p w14:paraId="2DCD250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Своей подписью на заявочной форме спортсмен отказывается от каких-либо прав на компенсацию расходов со стороны организаторов, которые могут возникнуть в результате происшествия </w:t>
      </w:r>
      <w:r>
        <w:rPr>
          <w:rFonts w:ascii="Times New Roman" w:hAnsi="Times New Roman" w:cs="Times New Roman"/>
          <w:color w:val="000000"/>
          <w:sz w:val="28"/>
          <w:szCs w:val="28"/>
        </w:rPr>
        <w:lastRenderedPageBreak/>
        <w:t>во время соревнований. Этот отказ (от каких-либо прав на компенсацию расходов) относится к Организатору, Официальным Лицам и другим Участникам соревнования.</w:t>
      </w:r>
    </w:p>
    <w:p w14:paraId="3211D4D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Реклама</w:t>
      </w:r>
    </w:p>
    <w:p w14:paraId="711FBD8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Реклама на мотоциклах спортсменов должна соответствовать схеме расклейки мотоцикла, предоставленной Организатором.</w:t>
      </w:r>
    </w:p>
    <w:p w14:paraId="69B7F548"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Мотоциклы спортсменов могут нести на себе любой вид рекламы при соблюдении условий, что эта реклама:</w:t>
      </w:r>
    </w:p>
    <w:p w14:paraId="5149BF5F" w14:textId="2A95A68A"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противоречит законодательству Р</w:t>
      </w:r>
      <w:r w:rsidR="008D00A8">
        <w:rPr>
          <w:rFonts w:ascii="Times New Roman" w:hAnsi="Times New Roman" w:cs="Times New Roman"/>
          <w:color w:val="000000"/>
          <w:sz w:val="28"/>
          <w:szCs w:val="28"/>
        </w:rPr>
        <w:t>Ф</w:t>
      </w:r>
      <w:r>
        <w:rPr>
          <w:rFonts w:ascii="Times New Roman" w:hAnsi="Times New Roman" w:cs="Times New Roman"/>
          <w:color w:val="000000"/>
          <w:sz w:val="28"/>
          <w:szCs w:val="28"/>
        </w:rPr>
        <w:t xml:space="preserve"> и данному Регламенту;</w:t>
      </w:r>
    </w:p>
    <w:p w14:paraId="153F6EC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занимает мест, зарезервированных для наклеек и стартовых номеров соревнования;</w:t>
      </w:r>
    </w:p>
    <w:p w14:paraId="3D89F59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ухудшает видимости спортсмену через ветровое стекло.</w:t>
      </w:r>
    </w:p>
    <w:p w14:paraId="709FF3F4" w14:textId="77777777" w:rsidR="000B5E41" w:rsidRDefault="000B5E41">
      <w:pPr>
        <w:pStyle w:val="a3"/>
        <w:ind w:left="1080"/>
        <w:jc w:val="both"/>
        <w:rPr>
          <w:rFonts w:ascii="Times New Roman" w:hAnsi="Times New Roman" w:cs="Times New Roman"/>
          <w:b/>
          <w:sz w:val="28"/>
          <w:szCs w:val="28"/>
        </w:rPr>
      </w:pPr>
    </w:p>
    <w:p w14:paraId="435EBDC5"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Администрация и технические проверки</w:t>
      </w:r>
    </w:p>
    <w:p w14:paraId="24A2F83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Административные проверки должен пройти каждый спортсмен, заявленный для участия в данном соревновании.</w:t>
      </w:r>
    </w:p>
    <w:p w14:paraId="1B196B64"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На административные проверки спортсменом или его представителем должны быть представлены следующие документы:</w:t>
      </w:r>
    </w:p>
    <w:p w14:paraId="39399626"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в соревнованиях;</w:t>
      </w:r>
    </w:p>
    <w:p w14:paraId="0B1A4BE8" w14:textId="4972DE8C" w:rsidR="000B5E41" w:rsidRPr="00D05ABF" w:rsidRDefault="00AF7DB4" w:rsidP="00D05ABF">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Д</w:t>
      </w:r>
      <w:r w:rsidR="003E34D1">
        <w:rPr>
          <w:rFonts w:ascii="Times New Roman" w:hAnsi="Times New Roman" w:cs="Times New Roman"/>
          <w:color w:val="000000"/>
          <w:sz w:val="28"/>
          <w:szCs w:val="28"/>
        </w:rPr>
        <w:t>окумент, удостоверяющий личность спортсмена и предоставляющий право управления мототранспортом категории А (А1) (Паспорт РФ, свидетельство о рождении, водительское удостоверение). При отсутствии у спортсмена водительского удостоверения необходимо предоставить разрешение врача (медицинская справка) на участие в соревнованиях по мотоспорту (сведения о медицинском осмотре);</w:t>
      </w:r>
    </w:p>
    <w:p w14:paraId="1B1C18EA"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Спортсмен обязан предъявить документы, свидетельствующие о допуске мотоцикла к использованию: паспорт транспортного средства, и (или) свидетельство о регистрации транспортного средства – для ТС, допущенных для движения по дорогам общего пользования, либо паспорт спортивного мотоцикла, оформленный МФР России.</w:t>
      </w:r>
    </w:p>
    <w:p w14:paraId="1FF4787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Любому спортсмену, не прошедшему Административной проверки в пределах времени её проведения, будет отказано в старте, если Организатором не будет принято иное решение.</w:t>
      </w:r>
    </w:p>
    <w:p w14:paraId="00BD39B5" w14:textId="77777777" w:rsidR="000B5E41" w:rsidRDefault="000B5E41">
      <w:pPr>
        <w:pStyle w:val="a3"/>
        <w:ind w:left="1080"/>
        <w:jc w:val="both"/>
        <w:rPr>
          <w:rFonts w:ascii="Times New Roman" w:hAnsi="Times New Roman" w:cs="Times New Roman"/>
          <w:sz w:val="28"/>
          <w:szCs w:val="28"/>
        </w:rPr>
      </w:pPr>
    </w:p>
    <w:p w14:paraId="765B802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w:t>
      </w:r>
    </w:p>
    <w:p w14:paraId="2F4F9F13"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 должен пройти каждый мотоцикл, заявленный для участия в Чемпионате;</w:t>
      </w:r>
    </w:p>
    <w:p w14:paraId="1C96718C"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Проверки проводятся по расписанию, указанному в пункте 2.2. настоящего Регламента, и может быть изменено Организатором;</w:t>
      </w:r>
    </w:p>
    <w:p w14:paraId="528ED2F0"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Мотоцикл должен быть представлен, на Технические проверки полностью подготовленным для участия в Чемпионате, с нанесенным на него стартовым номером и рекламой Организатора;</w:t>
      </w:r>
    </w:p>
    <w:p w14:paraId="4C3F1B2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Вся защитная экипировка спортсмена, указанная в п. 3.4 настоящего Регламента также должна быть представлена на техническую инспекцию;</w:t>
      </w:r>
    </w:p>
    <w:p w14:paraId="2C026CF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старте гонки Судья имеет право проверить экипировку спортсмена, и, выявив несоответствие, не допустить спортсмена к старту;</w:t>
      </w:r>
    </w:p>
    <w:p w14:paraId="741AC426"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Технические проверки доложена быть предоставлена «Заявка на Участие» с заполненными полями;</w:t>
      </w:r>
    </w:p>
    <w:p w14:paraId="41E3DB2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классу, в котором он был заявлен, этот мотоцикл может быть переведён решением Организатора в соответствующий класс;</w:t>
      </w:r>
    </w:p>
    <w:p w14:paraId="5D5ADF4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техническим требованиям, спортсмену может быть предоставлена возможность устранения этих несоответствий. В этом случае мотоцикл должен быть повторно представлен для Технической проверки после устранения указанных несоответствий, но в пределах времени проведения Технических проверок;</w:t>
      </w:r>
    </w:p>
    <w:p w14:paraId="0235640B"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Любому мотоциклу, не прошедшему Техническую проверку в пределах времени её проведения, будет отказано в старте;</w:t>
      </w:r>
    </w:p>
    <w:p w14:paraId="554BB00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Дополнительные Технические проверки мотоцикла могут быть проведены в любое время в течение Чемпионата. За любое обнаруженное в ходе таких проверок несоответствие мотоцикла техническим требованиям, спортсмен может быть исключен или отстранен от участия в Чемпионате до исправления выявленных нарушений.</w:t>
      </w:r>
    </w:p>
    <w:p w14:paraId="53AC88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Заключительные проверки</w:t>
      </w:r>
    </w:p>
    <w:p w14:paraId="1CF33D2A"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После финиша может быть проведён углубленный технический осмотр мотоцикла. Такому осмотру подвергаются мотоциклы, в отношении которых поданы протесты на их несоответствие техническим требованиям;</w:t>
      </w:r>
    </w:p>
    <w:p w14:paraId="3A7E4628"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Каждый мотоцикл, подлежащий углубленному техническому осмотру, должен быть представлен спортсменом для его проведения. При проведении углубленного технического осмотра присутствие спортсмена не является обязательным, однако спортсмен должен предоставить в распоряжение Технического комиссара необходимое количество персонала и инвентарь.</w:t>
      </w:r>
    </w:p>
    <w:p w14:paraId="19563477" w14:textId="77777777" w:rsidR="000B5E41" w:rsidRDefault="000B5E41">
      <w:pPr>
        <w:pStyle w:val="a3"/>
        <w:jc w:val="both"/>
        <w:rPr>
          <w:rFonts w:ascii="Times New Roman" w:hAnsi="Times New Roman" w:cs="Times New Roman"/>
          <w:sz w:val="28"/>
          <w:szCs w:val="28"/>
        </w:rPr>
      </w:pPr>
    </w:p>
    <w:p w14:paraId="1B277B1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Проведение соревнований</w:t>
      </w:r>
    </w:p>
    <w:p w14:paraId="54AA1498"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Соревнования проводятся на личное первенство в два заезда, для каждого класса мотоциклов.</w:t>
      </w:r>
    </w:p>
    <w:p w14:paraId="1BE4F2FF"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зачёт идёт лучше время, показанное спортсменом по результатам двух заездов.</w:t>
      </w:r>
    </w:p>
    <w:p w14:paraId="394AEA1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в день соревнований предоставляется время для свободной тренировки.</w:t>
      </w:r>
    </w:p>
    <w:p w14:paraId="0A02685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проводятся поочерёдно по каждому классу.</w:t>
      </w:r>
    </w:p>
    <w:p w14:paraId="1968B29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могут проводиться как одним спортсменом на одной трассе, так и двумя спортсменами одновременно, на двух идентично построенных трассах.</w:t>
      </w:r>
    </w:p>
    <w:p w14:paraId="6098D39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На площадке соревнований организуется зона разогрева участника перед заездом, а также зона свободной тренировки (при технической возможности). Проект трассы готовится Организатором заранее. При необходимости в конфигурацию площадки и трассы Организатором могут быть внесены изменения.</w:t>
      </w:r>
    </w:p>
    <w:p w14:paraId="61F9A47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Очередность выступлений определяется по классам спортсменов. Порядок выступления спортсмена в классе определяется последовательным списком при регистрации участников.</w:t>
      </w:r>
    </w:p>
    <w:p w14:paraId="4128337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разрешается участвовать только в 1-ом из классов мотоциклов в день соревнований.</w:t>
      </w:r>
    </w:p>
    <w:p w14:paraId="3E4A3C55"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согласовании с организаторами допускается выступление нескольких спортсменов на одном мотоцикле, при условии предварительного указания этого в заявке на участие в соревновании.</w:t>
      </w:r>
    </w:p>
    <w:p w14:paraId="40F9714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Распорядок соревнований выдается при регистрации. Маршрут прохождения трассы (легенда) выдаётся спортсменам перед началом соревнований, а также публикуется на сайте https://gymkhana-cup.ru в день соревнований.</w:t>
      </w:r>
    </w:p>
    <w:p w14:paraId="3C7AA5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Размер стартового взноса при заявке на участие в соревновании для всех классов устанавливается Регламентом соревнования.</w:t>
      </w:r>
    </w:p>
    <w:p w14:paraId="4829262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Штрафы за нарушения:</w:t>
      </w:r>
    </w:p>
    <w:p w14:paraId="6DA8B087"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Сбитый или задетый конус – 1 штрафной балл;</w:t>
      </w:r>
    </w:p>
    <w:p w14:paraId="7B892480" w14:textId="52EF22B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Касание ногой земли </w:t>
      </w:r>
      <w:r w:rsidR="007D5D2D">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1 штрафной балл. Касание земли любой частью ноги при условии нахождения стопы на подножке не штрафуется;</w:t>
      </w:r>
    </w:p>
    <w:p w14:paraId="574A2D46" w14:textId="30343103"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Опора на ноги с переступанием </w:t>
      </w:r>
      <w:r w:rsidR="0033033B">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- 3 штрафных балла;</w:t>
      </w:r>
    </w:p>
    <w:p w14:paraId="53B7AA20"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Опора на ногу с целью совершения разворота или корректировки траектории движения - 3 штрафных балла, за исключением зоны «</w:t>
      </w:r>
      <w:proofErr w:type="spellStart"/>
      <w:r>
        <w:rPr>
          <w:rFonts w:ascii="Times New Roman" w:hAnsi="Times New Roman" w:cs="Times New Roman"/>
          <w:color w:val="000000"/>
          <w:sz w:val="28"/>
          <w:szCs w:val="28"/>
        </w:rPr>
        <w:t>FootOK</w:t>
      </w:r>
      <w:proofErr w:type="spellEnd"/>
      <w:r>
        <w:rPr>
          <w:rFonts w:ascii="Times New Roman" w:hAnsi="Times New Roman" w:cs="Times New Roman"/>
          <w:color w:val="000000"/>
          <w:sz w:val="28"/>
          <w:szCs w:val="28"/>
        </w:rPr>
        <w:t>» - спец участок на котором разрешено опираться на ногу с целью разворота;</w:t>
      </w:r>
    </w:p>
    <w:p w14:paraId="48066358"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Выезд за пределы финишного коридора – 3 штрафных балла;</w:t>
      </w:r>
    </w:p>
    <w:p w14:paraId="381DF904"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Неполный въезд в финишный коридор – 3 штрафных балла;</w:t>
      </w:r>
    </w:p>
    <w:p w14:paraId="70E6E451" w14:textId="0BADBD28"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Проезд финишного коридора без остановки – </w:t>
      </w:r>
      <w:r w:rsidR="0024349C">
        <w:rPr>
          <w:rFonts w:ascii="Times New Roman" w:hAnsi="Times New Roman" w:cs="Times New Roman"/>
          <w:color w:val="000000"/>
          <w:sz w:val="28"/>
          <w:szCs w:val="28"/>
        </w:rPr>
        <w:t>дисквалификация в данном заезде</w:t>
      </w:r>
      <w:r>
        <w:rPr>
          <w:rFonts w:ascii="Times New Roman" w:hAnsi="Times New Roman" w:cs="Times New Roman"/>
          <w:color w:val="000000"/>
          <w:sz w:val="28"/>
          <w:szCs w:val="28"/>
        </w:rPr>
        <w:t>;</w:t>
      </w:r>
    </w:p>
    <w:p w14:paraId="64D1FDC5" w14:textId="00ACF457" w:rsidR="000B5E41" w:rsidRDefault="00D05ABF">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Не пересечение</w:t>
      </w:r>
      <w:r w:rsidR="003E34D1">
        <w:rPr>
          <w:rFonts w:ascii="Times New Roman" w:hAnsi="Times New Roman" w:cs="Times New Roman"/>
          <w:color w:val="000000"/>
          <w:sz w:val="28"/>
          <w:szCs w:val="28"/>
        </w:rPr>
        <w:t xml:space="preserve"> линии в элементе «Зеркало» – 3 штрафных балла. Отсутствие попытки выполнить элемент «Зеркало» считается неправильным прохождением трассы и влечет дисквалификацию спортсмена на данном заезде;</w:t>
      </w:r>
    </w:p>
    <w:p w14:paraId="3B31A231" w14:textId="7D02EE74" w:rsidR="000B5E41" w:rsidRPr="0024349C" w:rsidRDefault="001D0233" w:rsidP="0024349C">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Фальстарт</w:t>
      </w:r>
      <w:r w:rsidR="003E34D1">
        <w:rPr>
          <w:rFonts w:ascii="Times New Roman" w:hAnsi="Times New Roman" w:cs="Times New Roman"/>
          <w:color w:val="000000"/>
          <w:sz w:val="28"/>
          <w:szCs w:val="28"/>
        </w:rPr>
        <w:t xml:space="preserve"> в заезде – </w:t>
      </w:r>
      <w:r>
        <w:rPr>
          <w:rFonts w:ascii="Times New Roman" w:hAnsi="Times New Roman" w:cs="Times New Roman"/>
          <w:color w:val="000000"/>
          <w:sz w:val="28"/>
          <w:szCs w:val="28"/>
        </w:rPr>
        <w:t>3 штрафных балла</w:t>
      </w:r>
      <w:r w:rsidR="003E34D1">
        <w:rPr>
          <w:rFonts w:ascii="Times New Roman" w:hAnsi="Times New Roman" w:cs="Times New Roman"/>
          <w:color w:val="000000"/>
          <w:sz w:val="28"/>
          <w:szCs w:val="28"/>
        </w:rPr>
        <w:t>;</w:t>
      </w:r>
    </w:p>
    <w:p w14:paraId="7A27F442"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«Срезание» трассы, неправильное прохождение или пропуск элемента трассы – дисквалификация спортсмена на заезд.</w:t>
      </w:r>
    </w:p>
    <w:p w14:paraId="69D28C99" w14:textId="092A44BE"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Падение на трассе не является нарушением, спортсмен может поднят</w:t>
      </w:r>
      <w:r w:rsidR="005755B7">
        <w:rPr>
          <w:rFonts w:ascii="Times New Roman" w:hAnsi="Times New Roman" w:cs="Times New Roman"/>
          <w:color w:val="000000"/>
          <w:sz w:val="28"/>
          <w:szCs w:val="28"/>
        </w:rPr>
        <w:t>ь</w:t>
      </w:r>
      <w:r>
        <w:rPr>
          <w:rFonts w:ascii="Times New Roman" w:hAnsi="Times New Roman" w:cs="Times New Roman"/>
          <w:color w:val="000000"/>
          <w:sz w:val="28"/>
          <w:szCs w:val="28"/>
        </w:rPr>
        <w:t xml:space="preserve"> мотоцикл и продолжить заезд, штрафы за сбитые конусы во время падения не начисляются. Касание земли любым элементом мотоцикла так же не штрафуется;</w:t>
      </w:r>
    </w:p>
    <w:p w14:paraId="4D68B6E7" w14:textId="6274A9E9"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Неспортивное поведение спортсмена, его представителей, оскорбление других спортсменов, зрителей, судейской бригады, организаторов соревнований влечёт </w:t>
      </w:r>
      <w:r w:rsidR="007D5D2D">
        <w:rPr>
          <w:rFonts w:ascii="Times New Roman" w:hAnsi="Times New Roman" w:cs="Times New Roman"/>
          <w:color w:val="000000"/>
          <w:sz w:val="28"/>
          <w:szCs w:val="28"/>
        </w:rPr>
        <w:t xml:space="preserve">за собой снятие </w:t>
      </w:r>
      <w:r>
        <w:rPr>
          <w:rFonts w:ascii="Times New Roman" w:hAnsi="Times New Roman" w:cs="Times New Roman"/>
          <w:color w:val="000000"/>
          <w:sz w:val="28"/>
          <w:szCs w:val="28"/>
        </w:rPr>
        <w:t>спортсмена с соревнований, без возврата стартового взноса и зачёта времени заездов.</w:t>
      </w:r>
    </w:p>
    <w:p w14:paraId="453D9648" w14:textId="42C2E5E5"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Один штрафной балл равен 1 </w:t>
      </w:r>
      <w:proofErr w:type="gramStart"/>
      <w:r>
        <w:rPr>
          <w:rFonts w:ascii="Times New Roman" w:hAnsi="Times New Roman" w:cs="Times New Roman"/>
          <w:color w:val="000000"/>
          <w:sz w:val="28"/>
          <w:szCs w:val="28"/>
        </w:rPr>
        <w:t>секунде</w:t>
      </w:r>
      <w:proofErr w:type="gramEnd"/>
      <w:r w:rsidR="005755B7">
        <w:rPr>
          <w:rFonts w:ascii="Times New Roman" w:hAnsi="Times New Roman" w:cs="Times New Roman"/>
          <w:color w:val="000000"/>
          <w:sz w:val="28"/>
          <w:szCs w:val="28"/>
        </w:rPr>
        <w:t xml:space="preserve"> добавляемой ко времени прохождения зачётной трассы в текущей попытке</w:t>
      </w:r>
      <w:r>
        <w:rPr>
          <w:rFonts w:ascii="Times New Roman" w:hAnsi="Times New Roman" w:cs="Times New Roman"/>
          <w:color w:val="000000"/>
          <w:sz w:val="28"/>
          <w:szCs w:val="28"/>
        </w:rPr>
        <w:t>.</w:t>
      </w:r>
    </w:p>
    <w:p w14:paraId="66BB243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неявки спортсмена на заезд, он считается не финишировавшим в данном заезде.</w:t>
      </w:r>
    </w:p>
    <w:p w14:paraId="346A416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проведении соревнований спортсменам не разрешается:</w:t>
      </w:r>
    </w:p>
    <w:p w14:paraId="6B5CE9CE" w14:textId="6AF54F6D"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Хождение по трассе</w:t>
      </w:r>
      <w:r w:rsidR="005755B7">
        <w:rPr>
          <w:rFonts w:ascii="Times New Roman" w:hAnsi="Times New Roman" w:cs="Times New Roman"/>
          <w:color w:val="000000"/>
          <w:sz w:val="28"/>
          <w:szCs w:val="28"/>
        </w:rPr>
        <w:t xml:space="preserve"> или в створе старт финишных ворот</w:t>
      </w:r>
      <w:r>
        <w:rPr>
          <w:rFonts w:ascii="Times New Roman" w:hAnsi="Times New Roman" w:cs="Times New Roman"/>
          <w:color w:val="000000"/>
          <w:sz w:val="28"/>
          <w:szCs w:val="28"/>
        </w:rPr>
        <w:t>;</w:t>
      </w:r>
    </w:p>
    <w:p w14:paraId="668283A9"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Парковка мототехники в пределах трассы;</w:t>
      </w:r>
    </w:p>
    <w:p w14:paraId="3801E61A"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Создание помех в работе судейской комиссии;</w:t>
      </w:r>
    </w:p>
    <w:p w14:paraId="3BE54904"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Нахождение в зоне, предназначенной для судейской комиссии;</w:t>
      </w:r>
    </w:p>
    <w:p w14:paraId="662EE290"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Неспортивное поведение спортсмена, его представителей, оскорбление других спортсменов, зрителей, судейской бригады, организаторов соревнований.</w:t>
      </w:r>
    </w:p>
    <w:p w14:paraId="2FB68C6C" w14:textId="001A7D11"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спортсмену, нарушившему правила соревнований, приведённые в настоящем Положении и Регламенте соревнований Главным судьёй или Руководителем соревнований</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могут быть применены следующие дисциплинарные меры:</w:t>
      </w:r>
    </w:p>
    <w:p w14:paraId="0935EA79"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Предупреждение;</w:t>
      </w:r>
    </w:p>
    <w:p w14:paraId="7470D243"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Добавление штрафных баллов к лучшему времени;</w:t>
      </w:r>
    </w:p>
    <w:p w14:paraId="273F37EC"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Дисквалификация.</w:t>
      </w:r>
    </w:p>
    <w:p w14:paraId="3F511BA5" w14:textId="54430A88"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дисквалификации спортсмена за совершение нарушений, указанных в п. 8.1</w:t>
      </w:r>
      <w:r w:rsidR="005755B7">
        <w:rPr>
          <w:rFonts w:ascii="Times New Roman" w:hAnsi="Times New Roman" w:cs="Times New Roman"/>
          <w:color w:val="000000"/>
          <w:sz w:val="28"/>
          <w:szCs w:val="28"/>
        </w:rPr>
        <w:t>5</w:t>
      </w:r>
      <w:r>
        <w:rPr>
          <w:rFonts w:ascii="Times New Roman" w:hAnsi="Times New Roman" w:cs="Times New Roman"/>
          <w:color w:val="000000"/>
          <w:sz w:val="28"/>
          <w:szCs w:val="28"/>
        </w:rPr>
        <w:t xml:space="preserve"> Положения зачётное время спортсмена не учитывается, внесённый стартовый взнос не возвращается.</w:t>
      </w:r>
    </w:p>
    <w:p w14:paraId="259E6AA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Организаторы оставляют за собой право изменения распорядка проведения соревнований – по согласованию.</w:t>
      </w:r>
    </w:p>
    <w:p w14:paraId="496E36C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Уточненный распорядок проведения соревнований выдается при регистрации участников на соревнованиях.</w:t>
      </w:r>
    </w:p>
    <w:p w14:paraId="243732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Все участники и зрители, приехавшие на соревнование, паркуют автотранспорт в специально отведенных местах. Организатор имеет </w:t>
      </w:r>
      <w:r>
        <w:rPr>
          <w:rFonts w:ascii="Times New Roman" w:hAnsi="Times New Roman" w:cs="Times New Roman"/>
          <w:color w:val="000000"/>
          <w:sz w:val="28"/>
          <w:szCs w:val="28"/>
        </w:rPr>
        <w:lastRenderedPageBreak/>
        <w:t>право не допустить на соревнования участников, не выполнивших указанные требования.</w:t>
      </w:r>
    </w:p>
    <w:p w14:paraId="74964ECB"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 езду по закрытой территории и по территории, прилегающей к трассе со скоростью выше 5 км/час, создании опасности жизни и здоровью спортсменам, зрителям, организаторам, спортсмен может быть дисквалифицирован.</w:t>
      </w:r>
    </w:p>
    <w:p w14:paraId="4559C1B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плохих погодных условий, делающих проведение соревнования невозможными, Чемпионат может быть перенесен на другую дату, которая будет указана отдельно, с сохранением показанных спортсменами результатов до объявления прекращения соревнования, либо без такового.</w:t>
      </w:r>
    </w:p>
    <w:p w14:paraId="35F7FDFF" w14:textId="77777777" w:rsidR="000B5E41" w:rsidRDefault="000B5E41">
      <w:pPr>
        <w:pStyle w:val="a3"/>
        <w:jc w:val="both"/>
        <w:rPr>
          <w:rFonts w:ascii="Times New Roman" w:hAnsi="Times New Roman" w:cs="Times New Roman"/>
          <w:b/>
          <w:sz w:val="28"/>
          <w:szCs w:val="28"/>
        </w:rPr>
      </w:pPr>
    </w:p>
    <w:p w14:paraId="05D7EC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Определение результатов</w:t>
      </w:r>
    </w:p>
    <w:p w14:paraId="47A1E4FA"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Время первого и второго заезда участника фиксируется системой телеметрии или судьей-хронометристом.</w:t>
      </w:r>
    </w:p>
    <w:p w14:paraId="28DA2E4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фиксированному времени прибавляются штрафные баллы, если таковые имеются, за нарушения в прохождении трассы.</w:t>
      </w:r>
    </w:p>
    <w:p w14:paraId="552D288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Основной результат спортсмена определяется путем выбора лучшего времени первого и второго заезда, с учётом штрафных баллов.</w:t>
      </w:r>
    </w:p>
    <w:p w14:paraId="40780C9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Спортсмены, дисквалифицированные в обоих заездах, признаются не финишировавшими.</w:t>
      </w:r>
    </w:p>
    <w:p w14:paraId="588714DB" w14:textId="1797F1EF" w:rsidR="000B5E41" w:rsidRDefault="00F6704D">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Победителями</w:t>
      </w:r>
      <w:r w:rsidR="003E34D1">
        <w:rPr>
          <w:rFonts w:ascii="Times New Roman" w:hAnsi="Times New Roman" w:cs="Times New Roman"/>
          <w:color w:val="000000"/>
          <w:sz w:val="28"/>
          <w:szCs w:val="28"/>
        </w:rPr>
        <w:t xml:space="preserve"> признаются спортсмены, показавшие лучшее время в своих классах</w:t>
      </w:r>
      <w:r w:rsidR="005755B7">
        <w:rPr>
          <w:rFonts w:ascii="Times New Roman" w:hAnsi="Times New Roman" w:cs="Times New Roman"/>
          <w:color w:val="000000"/>
          <w:sz w:val="28"/>
          <w:szCs w:val="28"/>
        </w:rPr>
        <w:t>, с учётом штрафных баллов</w:t>
      </w:r>
      <w:r w:rsidR="003E34D1">
        <w:rPr>
          <w:rFonts w:ascii="Times New Roman" w:hAnsi="Times New Roman" w:cs="Times New Roman"/>
          <w:color w:val="000000"/>
          <w:sz w:val="28"/>
          <w:szCs w:val="28"/>
        </w:rPr>
        <w:t>.</w:t>
      </w:r>
    </w:p>
    <w:p w14:paraId="5137EAE7"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если оба участника показали одинаковый лучший результат, проводится третий, дополнительный заезд. Время определяется путем выявления лучшего результата по трем заездам с учетом штрафных баллов.</w:t>
      </w:r>
    </w:p>
    <w:p w14:paraId="693B757C"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 Награждение</w:t>
      </w:r>
    </w:p>
    <w:p w14:paraId="29170086" w14:textId="3B29103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награждает спортсменов</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занявших 1-3 места по итогам соревнований, в следующих классах мотоциклов:</w:t>
      </w:r>
    </w:p>
    <w:p w14:paraId="727BCC6C" w14:textId="72FAEACA"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sz w:val="28"/>
          <w:szCs w:val="28"/>
          <w:lang w:val="en-US"/>
        </w:rPr>
        <w:t xml:space="preserve">PRO </w:t>
      </w:r>
      <w:r>
        <w:rPr>
          <w:rFonts w:ascii="Times New Roman" w:hAnsi="Times New Roman" w:cs="Times New Roman"/>
          <w:sz w:val="28"/>
          <w:szCs w:val="28"/>
        </w:rPr>
        <w:t>класс (</w:t>
      </w:r>
      <w:r w:rsidR="005755B7">
        <w:rPr>
          <w:rFonts w:ascii="Times New Roman" w:hAnsi="Times New Roman" w:cs="Times New Roman"/>
          <w:sz w:val="28"/>
          <w:szCs w:val="28"/>
          <w:lang w:val="en-US"/>
        </w:rPr>
        <w:t>B</w:t>
      </w:r>
      <w:r>
        <w:rPr>
          <w:rFonts w:ascii="Times New Roman" w:hAnsi="Times New Roman" w:cs="Times New Roman"/>
          <w:sz w:val="28"/>
          <w:szCs w:val="28"/>
        </w:rPr>
        <w:t>-С2);</w:t>
      </w:r>
    </w:p>
    <w:p w14:paraId="125E50D6"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(C3-D1);</w:t>
      </w:r>
    </w:p>
    <w:p w14:paraId="474FD01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Любители (D2 - D3);</w:t>
      </w:r>
    </w:p>
    <w:p w14:paraId="5BF01FC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Новички (D4 - N);</w:t>
      </w:r>
    </w:p>
    <w:p w14:paraId="26012D48" w14:textId="77777777" w:rsidR="000B5E41" w:rsidRDefault="003E34D1">
      <w:pPr>
        <w:pStyle w:val="a3"/>
        <w:numPr>
          <w:ilvl w:val="0"/>
          <w:numId w:val="17"/>
        </w:numPr>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(К) (A-N).</w:t>
      </w:r>
    </w:p>
    <w:p w14:paraId="1632D7E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учредить любые дополнительные номинации награждения и (или) дополнительные поощрительные призы для спортсменов.</w:t>
      </w:r>
    </w:p>
    <w:p w14:paraId="3791B453" w14:textId="2BDC69EE" w:rsidR="000B5E41" w:rsidRPr="003325AA"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 считается состоявшимся, если в классе зарегистрировано 3 и более участников.</w:t>
      </w:r>
    </w:p>
    <w:p w14:paraId="6BBFB435" w14:textId="77777777" w:rsidR="000B5E41" w:rsidRDefault="000B5E41">
      <w:pPr>
        <w:pStyle w:val="a3"/>
        <w:ind w:left="360"/>
        <w:jc w:val="both"/>
        <w:rPr>
          <w:rFonts w:ascii="Times New Roman" w:hAnsi="Times New Roman" w:cs="Times New Roman"/>
          <w:sz w:val="28"/>
          <w:szCs w:val="28"/>
        </w:rPr>
      </w:pPr>
    </w:p>
    <w:p w14:paraId="34715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Спорные вопросы, протесты, апелляции</w:t>
      </w:r>
    </w:p>
    <w:p w14:paraId="7A1F044D" w14:textId="2A5CD944"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sz w:val="28"/>
          <w:szCs w:val="28"/>
        </w:rPr>
        <w:t>1</w:t>
      </w:r>
      <w:r w:rsidR="004F13DF">
        <w:rPr>
          <w:rFonts w:ascii="Times New Roman" w:hAnsi="Times New Roman" w:cs="Times New Roman"/>
          <w:sz w:val="28"/>
          <w:szCs w:val="28"/>
        </w:rPr>
        <w:t>1</w:t>
      </w:r>
      <w:r>
        <w:rPr>
          <w:rFonts w:ascii="Times New Roman" w:hAnsi="Times New Roman" w:cs="Times New Roman"/>
          <w:sz w:val="28"/>
          <w:szCs w:val="28"/>
        </w:rPr>
        <w:t xml:space="preserve">.1. </w:t>
      </w:r>
      <w:r>
        <w:rPr>
          <w:rFonts w:ascii="Times New Roman" w:hAnsi="Times New Roman" w:cs="Times New Roman"/>
          <w:color w:val="000000"/>
          <w:sz w:val="28"/>
          <w:szCs w:val="28"/>
        </w:rPr>
        <w:t xml:space="preserve">Спортсмен вправе изложить все обстоятельства, которые могут, по его мнению, повлиять на принятие решений о </w:t>
      </w:r>
      <w:proofErr w:type="spellStart"/>
      <w:r>
        <w:rPr>
          <w:rFonts w:ascii="Times New Roman" w:hAnsi="Times New Roman" w:cs="Times New Roman"/>
          <w:color w:val="000000"/>
          <w:sz w:val="28"/>
          <w:szCs w:val="28"/>
        </w:rPr>
        <w:t>пенализации</w:t>
      </w:r>
      <w:proofErr w:type="spellEnd"/>
      <w:r>
        <w:rPr>
          <w:rFonts w:ascii="Times New Roman" w:hAnsi="Times New Roman" w:cs="Times New Roman"/>
          <w:color w:val="000000"/>
          <w:sz w:val="28"/>
          <w:szCs w:val="28"/>
        </w:rPr>
        <w:t xml:space="preserve"> или иных вопросах, </w:t>
      </w:r>
      <w:r>
        <w:rPr>
          <w:rFonts w:ascii="Times New Roman" w:hAnsi="Times New Roman" w:cs="Times New Roman"/>
          <w:color w:val="000000"/>
          <w:sz w:val="28"/>
          <w:szCs w:val="28"/>
        </w:rPr>
        <w:lastRenderedPageBreak/>
        <w:t>затрагивающих интересы спортсмена, в устном заявлении организатору гонки или судьям на трассе. Обстоятельства, изложенные в таких заявлениях, должны быть изучены организаторами гонки, а решение доведено до спортсмена.</w:t>
      </w:r>
    </w:p>
    <w:p w14:paraId="12F4F244" w14:textId="0FD63A30"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.2. Организатор гонки обязан передать заявление спортсмена на рассмотрение судьям на трассе, если принятие решения по данному вопросу относится к их компетенции.</w:t>
      </w:r>
    </w:p>
    <w:p w14:paraId="59FECA95" w14:textId="418F747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.3. Протест против классификации должен быть подан не позднее тридцати минут после публикации этой классификации, протест против несоответствия мотоцикла технической регламентации – не позднее тридцати минут после публикации предварительной общей классификации, а протест против решения Технического Комиссара – непосредственно после вынесения этого решения.</w:t>
      </w:r>
    </w:p>
    <w:p w14:paraId="1EAE9298" w14:textId="73E4EF25"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.4. Обо всех поступивших протестах немедленно сообщается руководству организатору соревнований, который рассматривает все протесты, по возможности, сразу же после их подачи, однако слушания по протестам, которые не могут повлиять на ход соревнования в течение круга, могут быть рассмотрены Спортивными Комиссарами в конце круга.</w:t>
      </w:r>
    </w:p>
    <w:p w14:paraId="2A3A8A3E" w14:textId="03DC671B"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.5. Протесты, поступившие в ходе соревнования, против несоответствия мотоцикла технической регламентации, могут быть рассмотрены Спортивными Комиссарами после финиша соревнования и публикации предварительной общей классификации независимо от того, когда они поступили. Такие протесты рассматриваются после окончания работ с мотоциклом, необходимых для принятия решения, которые проводятся под руководством Технического Комиссара.</w:t>
      </w:r>
    </w:p>
    <w:p w14:paraId="22D628C5" w14:textId="060F1F2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 xml:space="preserve">.6. Решение по протесту сообщается спортсмену, подавшему протест, непосредственно после окончания слушания по протесту. </w:t>
      </w:r>
    </w:p>
    <w:p w14:paraId="0CE6C28B" w14:textId="3D1E4EEF"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.7. Если решение не может быть выдано непосредственно после слушания по протесту, спортсмену должно быть объявлено место и время, где и когда будет выдано такое решение.</w:t>
      </w:r>
    </w:p>
    <w:p w14:paraId="01CFF712" w14:textId="4EC702B0" w:rsidR="004F13DF" w:rsidRDefault="004F13DF">
      <w:pPr>
        <w:pStyle w:val="a3"/>
        <w:ind w:left="360"/>
        <w:jc w:val="both"/>
        <w:rPr>
          <w:rFonts w:ascii="Times New Roman" w:hAnsi="Times New Roman" w:cs="Times New Roman"/>
          <w:color w:val="000000"/>
          <w:sz w:val="28"/>
          <w:szCs w:val="28"/>
        </w:rPr>
      </w:pPr>
    </w:p>
    <w:p w14:paraId="43BEE7F0" w14:textId="77777777" w:rsidR="004F13DF" w:rsidRDefault="004F13DF">
      <w:pPr>
        <w:pStyle w:val="a3"/>
        <w:ind w:left="360"/>
        <w:jc w:val="both"/>
        <w:rPr>
          <w:rFonts w:ascii="Times New Roman" w:hAnsi="Times New Roman" w:cs="Times New Roman"/>
          <w:color w:val="000000"/>
          <w:sz w:val="28"/>
          <w:szCs w:val="28"/>
        </w:rPr>
      </w:pPr>
    </w:p>
    <w:p w14:paraId="09F48FCE" w14:textId="20A54C1D" w:rsidR="004F13DF" w:rsidRDefault="000E738C" w:rsidP="004F13DF">
      <w:pPr>
        <w:pStyle w:val="a3"/>
        <w:numPr>
          <w:ilvl w:val="0"/>
          <w:numId w:val="1"/>
        </w:num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Требования</w:t>
      </w:r>
      <w:r w:rsidR="004F13DF">
        <w:rPr>
          <w:rFonts w:ascii="Times New Roman" w:hAnsi="Times New Roman" w:cs="Times New Roman"/>
          <w:b/>
          <w:color w:val="000000"/>
          <w:sz w:val="28"/>
          <w:szCs w:val="28"/>
        </w:rPr>
        <w:t xml:space="preserve"> к представителям СМИ, фотографам, видеооператорам</w:t>
      </w:r>
    </w:p>
    <w:p w14:paraId="40DEA27E"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12.1.</w:t>
      </w:r>
      <w:r w:rsidRPr="003E34D1">
        <w:rPr>
          <w:rFonts w:ascii="Times New Roman" w:hAnsi="Times New Roman" w:cs="Times New Roman"/>
          <w:color w:val="000000"/>
          <w:sz w:val="28"/>
          <w:szCs w:val="28"/>
        </w:rPr>
        <w:tab/>
        <w:t>Все представителям прессы, фотографам и видеооператорам перед началом соревнований необходимо пройти брифинг с организатором соревнований;</w:t>
      </w:r>
    </w:p>
    <w:p w14:paraId="380C8C3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12.2.</w:t>
      </w:r>
      <w:r w:rsidRPr="003E34D1">
        <w:rPr>
          <w:rFonts w:ascii="Times New Roman" w:hAnsi="Times New Roman" w:cs="Times New Roman"/>
          <w:color w:val="000000"/>
          <w:sz w:val="28"/>
          <w:szCs w:val="28"/>
        </w:rPr>
        <w:tab/>
        <w:t>Работа представителей СМИ, фотографов видеооператоров не должна создавать помех в работе судей соревнований;</w:t>
      </w:r>
    </w:p>
    <w:p w14:paraId="546D29D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12.3.</w:t>
      </w:r>
      <w:r w:rsidRPr="003E34D1">
        <w:rPr>
          <w:rFonts w:ascii="Times New Roman" w:hAnsi="Times New Roman" w:cs="Times New Roman"/>
          <w:color w:val="000000"/>
          <w:sz w:val="28"/>
          <w:szCs w:val="28"/>
        </w:rPr>
        <w:tab/>
        <w:t>Зоны работы представителей СМИ, фотографов видеооператоров на трассе определяет организатор. Нахождение вне разрешенной зоны ведет к удалению с зоны проведения соревнований;</w:t>
      </w:r>
    </w:p>
    <w:p w14:paraId="7AEC39C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12.4.</w:t>
      </w:r>
      <w:r w:rsidRPr="003E34D1">
        <w:rPr>
          <w:rFonts w:ascii="Times New Roman" w:hAnsi="Times New Roman" w:cs="Times New Roman"/>
          <w:color w:val="000000"/>
          <w:sz w:val="28"/>
          <w:szCs w:val="28"/>
        </w:rPr>
        <w:tab/>
        <w:t>Все вышеперечисленные представители должны быть снабжены сигнальными жилетками и применять их в случае работы на территории трассы соревнований;</w:t>
      </w:r>
    </w:p>
    <w:p w14:paraId="75230282" w14:textId="5372A652" w:rsidR="004F13DF"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lastRenderedPageBreak/>
        <w:t>12.5.</w:t>
      </w:r>
      <w:r w:rsidRPr="003E34D1">
        <w:rPr>
          <w:rFonts w:ascii="Times New Roman" w:hAnsi="Times New Roman" w:cs="Times New Roman"/>
          <w:color w:val="000000"/>
          <w:sz w:val="28"/>
          <w:szCs w:val="28"/>
        </w:rPr>
        <w:tab/>
        <w:t xml:space="preserve">Применение </w:t>
      </w:r>
      <w:proofErr w:type="spellStart"/>
      <w:r w:rsidRPr="003E34D1">
        <w:rPr>
          <w:rFonts w:ascii="Times New Roman" w:hAnsi="Times New Roman" w:cs="Times New Roman"/>
          <w:color w:val="000000"/>
          <w:sz w:val="28"/>
          <w:szCs w:val="28"/>
        </w:rPr>
        <w:t>квадракоптеров</w:t>
      </w:r>
      <w:proofErr w:type="spellEnd"/>
      <w:r w:rsidRPr="003E34D1">
        <w:rPr>
          <w:rFonts w:ascii="Times New Roman" w:hAnsi="Times New Roman" w:cs="Times New Roman"/>
          <w:color w:val="000000"/>
          <w:sz w:val="28"/>
          <w:szCs w:val="28"/>
        </w:rPr>
        <w:t xml:space="preserve"> для ведения видео-фото съемки должно быть согласовано с организатором</w:t>
      </w:r>
    </w:p>
    <w:p w14:paraId="0BC21216" w14:textId="77777777" w:rsidR="000B5E41" w:rsidRDefault="000B5E41">
      <w:pPr>
        <w:pStyle w:val="a3"/>
        <w:ind w:left="360"/>
        <w:jc w:val="both"/>
        <w:rPr>
          <w:rFonts w:ascii="Times New Roman" w:hAnsi="Times New Roman" w:cs="Times New Roman"/>
          <w:color w:val="000000"/>
          <w:sz w:val="28"/>
          <w:szCs w:val="28"/>
        </w:rPr>
      </w:pPr>
    </w:p>
    <w:p w14:paraId="2F3C8353" w14:textId="77777777" w:rsidR="000B5E41" w:rsidRDefault="000B5E41">
      <w:pPr>
        <w:pStyle w:val="a3"/>
        <w:ind w:left="360"/>
        <w:jc w:val="both"/>
        <w:rPr>
          <w:rFonts w:ascii="Times New Roman" w:hAnsi="Times New Roman" w:cs="Times New Roman"/>
          <w:color w:val="000000"/>
          <w:sz w:val="28"/>
          <w:szCs w:val="28"/>
        </w:rPr>
      </w:pPr>
    </w:p>
    <w:p w14:paraId="3F86DCDF" w14:textId="77777777" w:rsidR="000B5E41" w:rsidRDefault="003E34D1">
      <w:pPr>
        <w:pStyle w:val="a3"/>
        <w:ind w:left="360"/>
        <w:jc w:val="both"/>
        <w:rPr>
          <w:rFonts w:ascii="Times New Roman" w:hAnsi="Times New Roman" w:cs="Times New Roman"/>
          <w:b/>
          <w:color w:val="000000"/>
          <w:sz w:val="28"/>
          <w:szCs w:val="28"/>
        </w:rPr>
      </w:pPr>
      <w:r>
        <w:rPr>
          <w:rFonts w:ascii="Times New Roman" w:hAnsi="Times New Roman" w:cs="Times New Roman"/>
          <w:b/>
          <w:color w:val="000000"/>
          <w:sz w:val="28"/>
          <w:szCs w:val="28"/>
        </w:rPr>
        <w:t>Регламент проведения соревнований утвержден:</w:t>
      </w:r>
    </w:p>
    <w:p w14:paraId="33D4290F" w14:textId="77777777" w:rsidR="000B5E41" w:rsidRDefault="000B5E41">
      <w:pPr>
        <w:pStyle w:val="a3"/>
        <w:ind w:left="360"/>
        <w:jc w:val="both"/>
        <w:rPr>
          <w:rFonts w:ascii="Times New Roman" w:hAnsi="Times New Roman" w:cs="Times New Roman"/>
          <w:color w:val="000000"/>
          <w:sz w:val="28"/>
          <w:szCs w:val="28"/>
        </w:rPr>
      </w:pPr>
    </w:p>
    <w:tbl>
      <w:tblPr>
        <w:tblStyle w:val="a6"/>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9"/>
        <w:gridCol w:w="281"/>
        <w:gridCol w:w="1356"/>
        <w:gridCol w:w="281"/>
        <w:gridCol w:w="1806"/>
        <w:gridCol w:w="281"/>
        <w:gridCol w:w="1791"/>
      </w:tblGrid>
      <w:tr w:rsidR="000B5E41" w14:paraId="54285575" w14:textId="77777777">
        <w:tc>
          <w:tcPr>
            <w:tcW w:w="3292" w:type="dxa"/>
          </w:tcPr>
          <w:p w14:paraId="6D37FA51" w14:textId="77777777"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Президент РСОО «МДЕ»</w:t>
            </w:r>
          </w:p>
        </w:tc>
        <w:tc>
          <w:tcPr>
            <w:tcW w:w="284" w:type="dxa"/>
          </w:tcPr>
          <w:p w14:paraId="178AD569" w14:textId="77777777" w:rsidR="000B5E41" w:rsidRDefault="000B5E41">
            <w:pPr>
              <w:pStyle w:val="a3"/>
              <w:jc w:val="both"/>
              <w:rPr>
                <w:rFonts w:ascii="Times New Roman" w:hAnsi="Times New Roman" w:cs="Times New Roman"/>
                <w:sz w:val="28"/>
                <w:szCs w:val="28"/>
              </w:rPr>
            </w:pPr>
          </w:p>
        </w:tc>
        <w:tc>
          <w:tcPr>
            <w:tcW w:w="1417" w:type="dxa"/>
            <w:tcBorders>
              <w:bottom w:val="single" w:sz="4" w:space="0" w:color="auto"/>
            </w:tcBorders>
          </w:tcPr>
          <w:p w14:paraId="4429EAD8" w14:textId="77777777" w:rsidR="000B5E41" w:rsidRDefault="000B5E41">
            <w:pPr>
              <w:pStyle w:val="a3"/>
              <w:jc w:val="both"/>
              <w:rPr>
                <w:rFonts w:ascii="Times New Roman" w:hAnsi="Times New Roman" w:cs="Times New Roman"/>
                <w:sz w:val="28"/>
                <w:szCs w:val="28"/>
              </w:rPr>
            </w:pPr>
          </w:p>
        </w:tc>
        <w:tc>
          <w:tcPr>
            <w:tcW w:w="284" w:type="dxa"/>
          </w:tcPr>
          <w:p w14:paraId="1723482C" w14:textId="77777777" w:rsidR="000B5E41" w:rsidRDefault="000B5E41">
            <w:pPr>
              <w:pStyle w:val="a3"/>
              <w:jc w:val="both"/>
              <w:rPr>
                <w:rFonts w:ascii="Times New Roman" w:hAnsi="Times New Roman" w:cs="Times New Roman"/>
                <w:sz w:val="28"/>
                <w:szCs w:val="28"/>
              </w:rPr>
            </w:pPr>
          </w:p>
        </w:tc>
        <w:tc>
          <w:tcPr>
            <w:tcW w:w="1842" w:type="dxa"/>
          </w:tcPr>
          <w:p w14:paraId="3F948272" w14:textId="77777777" w:rsidR="000B5E41" w:rsidRDefault="003E34D1">
            <w:pPr>
              <w:pStyle w:val="a3"/>
              <w:jc w:val="right"/>
              <w:rPr>
                <w:rFonts w:ascii="Times New Roman" w:hAnsi="Times New Roman" w:cs="Times New Roman"/>
                <w:sz w:val="28"/>
                <w:szCs w:val="28"/>
              </w:rPr>
            </w:pPr>
            <w:r>
              <w:rPr>
                <w:rFonts w:ascii="Times New Roman" w:hAnsi="Times New Roman" w:cs="Times New Roman"/>
                <w:sz w:val="28"/>
                <w:szCs w:val="28"/>
              </w:rPr>
              <w:t xml:space="preserve">Д.А. </w:t>
            </w:r>
            <w:proofErr w:type="spellStart"/>
            <w:r>
              <w:rPr>
                <w:rFonts w:ascii="Times New Roman" w:hAnsi="Times New Roman" w:cs="Times New Roman"/>
                <w:sz w:val="28"/>
                <w:szCs w:val="28"/>
              </w:rPr>
              <w:t>Микаев</w:t>
            </w:r>
            <w:proofErr w:type="spellEnd"/>
          </w:p>
        </w:tc>
        <w:tc>
          <w:tcPr>
            <w:tcW w:w="284" w:type="dxa"/>
          </w:tcPr>
          <w:p w14:paraId="3F5D2DAD" w14:textId="77777777" w:rsidR="000B5E41" w:rsidRDefault="000B5E41">
            <w:pPr>
              <w:pStyle w:val="a3"/>
              <w:jc w:val="both"/>
              <w:rPr>
                <w:rFonts w:ascii="Times New Roman" w:hAnsi="Times New Roman" w:cs="Times New Roman"/>
                <w:sz w:val="28"/>
                <w:szCs w:val="28"/>
              </w:rPr>
            </w:pPr>
          </w:p>
        </w:tc>
        <w:tc>
          <w:tcPr>
            <w:tcW w:w="1808" w:type="dxa"/>
          </w:tcPr>
          <w:p w14:paraId="74AE0CA7" w14:textId="4228DC47" w:rsidR="000B5E41" w:rsidRDefault="00EE1D31">
            <w:pPr>
              <w:pStyle w:val="a3"/>
              <w:jc w:val="both"/>
              <w:rPr>
                <w:rFonts w:ascii="Times New Roman" w:hAnsi="Times New Roman" w:cs="Times New Roman"/>
                <w:sz w:val="28"/>
                <w:szCs w:val="28"/>
              </w:rPr>
            </w:pPr>
            <w:r>
              <w:rPr>
                <w:rFonts w:ascii="Times New Roman" w:hAnsi="Times New Roman" w:cs="Times New Roman"/>
                <w:sz w:val="28"/>
                <w:szCs w:val="28"/>
              </w:rPr>
              <w:t>24</w:t>
            </w:r>
            <w:bookmarkStart w:id="0" w:name="_GoBack"/>
            <w:bookmarkEnd w:id="0"/>
            <w:r w:rsidR="00A86459">
              <w:rPr>
                <w:rFonts w:ascii="Times New Roman" w:hAnsi="Times New Roman" w:cs="Times New Roman"/>
                <w:sz w:val="28"/>
                <w:szCs w:val="28"/>
              </w:rPr>
              <w:t>.07</w:t>
            </w:r>
            <w:r w:rsidR="003E34D1">
              <w:rPr>
                <w:rFonts w:ascii="Times New Roman" w:hAnsi="Times New Roman" w:cs="Times New Roman"/>
                <w:sz w:val="28"/>
                <w:szCs w:val="28"/>
              </w:rPr>
              <w:t>.202</w:t>
            </w:r>
            <w:r w:rsidR="00A86459">
              <w:rPr>
                <w:rFonts w:ascii="Times New Roman" w:hAnsi="Times New Roman" w:cs="Times New Roman"/>
                <w:sz w:val="28"/>
                <w:szCs w:val="28"/>
              </w:rPr>
              <w:t>5</w:t>
            </w:r>
          </w:p>
        </w:tc>
      </w:tr>
    </w:tbl>
    <w:p w14:paraId="2A634DD6" w14:textId="77777777" w:rsidR="000B5E41" w:rsidRDefault="003E34D1">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М.П.</w:t>
      </w:r>
    </w:p>
    <w:p w14:paraId="3EADC689" w14:textId="77777777" w:rsidR="000B5E41" w:rsidRDefault="000B5E41">
      <w:pPr>
        <w:pStyle w:val="a3"/>
        <w:ind w:left="360"/>
        <w:jc w:val="both"/>
        <w:rPr>
          <w:rFonts w:ascii="Times New Roman" w:hAnsi="Times New Roman" w:cs="Times New Roman"/>
          <w:sz w:val="28"/>
          <w:szCs w:val="28"/>
        </w:rPr>
      </w:pPr>
    </w:p>
    <w:p w14:paraId="2BA64DA9" w14:textId="77777777" w:rsidR="000B5E41" w:rsidRDefault="000B5E41">
      <w:pPr>
        <w:pStyle w:val="a3"/>
        <w:ind w:left="360"/>
        <w:jc w:val="both"/>
        <w:rPr>
          <w:rFonts w:ascii="Times New Roman" w:hAnsi="Times New Roman" w:cs="Times New Roman"/>
          <w:sz w:val="28"/>
          <w:szCs w:val="28"/>
        </w:rPr>
      </w:pPr>
    </w:p>
    <w:p w14:paraId="25FE28B5" w14:textId="77777777" w:rsidR="000B5E41" w:rsidRDefault="000B5E41">
      <w:pPr>
        <w:pStyle w:val="a3"/>
        <w:ind w:left="360"/>
        <w:jc w:val="both"/>
        <w:rPr>
          <w:rFonts w:ascii="Times New Roman" w:hAnsi="Times New Roman" w:cs="Times New Roman"/>
          <w:sz w:val="28"/>
          <w:szCs w:val="28"/>
        </w:rPr>
      </w:pPr>
    </w:p>
    <w:p w14:paraId="226C7934" w14:textId="4772AEEB" w:rsidR="000B5E41" w:rsidRDefault="000B5E41">
      <w:pPr>
        <w:pStyle w:val="a3"/>
        <w:ind w:left="360"/>
        <w:jc w:val="both"/>
        <w:rPr>
          <w:rFonts w:ascii="Times New Roman" w:hAnsi="Times New Roman" w:cs="Times New Roman"/>
          <w:sz w:val="28"/>
          <w:szCs w:val="28"/>
        </w:rPr>
      </w:pPr>
    </w:p>
    <w:p w14:paraId="15AD3E85" w14:textId="3244434B" w:rsidR="003E34D1" w:rsidRDefault="003E34D1">
      <w:pPr>
        <w:pStyle w:val="a3"/>
        <w:ind w:left="360"/>
        <w:jc w:val="both"/>
        <w:rPr>
          <w:rFonts w:ascii="Times New Roman" w:hAnsi="Times New Roman" w:cs="Times New Roman"/>
          <w:sz w:val="28"/>
          <w:szCs w:val="28"/>
        </w:rPr>
      </w:pPr>
    </w:p>
    <w:p w14:paraId="7FD658F4" w14:textId="5D1F7822" w:rsidR="003E34D1" w:rsidRDefault="003E34D1">
      <w:pPr>
        <w:pStyle w:val="a3"/>
        <w:ind w:left="360"/>
        <w:jc w:val="both"/>
        <w:rPr>
          <w:rFonts w:ascii="Times New Roman" w:hAnsi="Times New Roman" w:cs="Times New Roman"/>
          <w:sz w:val="28"/>
          <w:szCs w:val="28"/>
        </w:rPr>
      </w:pPr>
    </w:p>
    <w:p w14:paraId="1B5094FC" w14:textId="7D7038D9" w:rsidR="003E34D1" w:rsidRDefault="003E34D1">
      <w:pPr>
        <w:pStyle w:val="a3"/>
        <w:ind w:left="360"/>
        <w:jc w:val="both"/>
        <w:rPr>
          <w:rFonts w:ascii="Times New Roman" w:hAnsi="Times New Roman" w:cs="Times New Roman"/>
          <w:sz w:val="28"/>
          <w:szCs w:val="28"/>
        </w:rPr>
      </w:pPr>
    </w:p>
    <w:p w14:paraId="5541CA9A" w14:textId="580653D4" w:rsidR="003E34D1" w:rsidRDefault="003E34D1">
      <w:pPr>
        <w:pStyle w:val="a3"/>
        <w:ind w:left="360"/>
        <w:jc w:val="both"/>
        <w:rPr>
          <w:rFonts w:ascii="Times New Roman" w:hAnsi="Times New Roman" w:cs="Times New Roman"/>
          <w:sz w:val="28"/>
          <w:szCs w:val="28"/>
        </w:rPr>
      </w:pPr>
    </w:p>
    <w:p w14:paraId="05CADCB6" w14:textId="5281ECC9" w:rsidR="003E34D1" w:rsidRDefault="003E34D1">
      <w:pPr>
        <w:pStyle w:val="a3"/>
        <w:ind w:left="360"/>
        <w:jc w:val="both"/>
        <w:rPr>
          <w:rFonts w:ascii="Times New Roman" w:hAnsi="Times New Roman" w:cs="Times New Roman"/>
          <w:sz w:val="28"/>
          <w:szCs w:val="28"/>
        </w:rPr>
      </w:pPr>
    </w:p>
    <w:p w14:paraId="5D65BD79" w14:textId="2322BEB9" w:rsidR="003E34D1" w:rsidRDefault="003E34D1">
      <w:pPr>
        <w:pStyle w:val="a3"/>
        <w:ind w:left="360"/>
        <w:jc w:val="both"/>
        <w:rPr>
          <w:rFonts w:ascii="Times New Roman" w:hAnsi="Times New Roman" w:cs="Times New Roman"/>
          <w:sz w:val="28"/>
          <w:szCs w:val="28"/>
        </w:rPr>
      </w:pPr>
    </w:p>
    <w:p w14:paraId="06FB8B0A" w14:textId="7B11AB36" w:rsidR="003E34D1" w:rsidRDefault="003E34D1">
      <w:pPr>
        <w:pStyle w:val="a3"/>
        <w:ind w:left="360"/>
        <w:jc w:val="both"/>
        <w:rPr>
          <w:rFonts w:ascii="Times New Roman" w:hAnsi="Times New Roman" w:cs="Times New Roman"/>
          <w:sz w:val="28"/>
          <w:szCs w:val="28"/>
        </w:rPr>
      </w:pPr>
    </w:p>
    <w:p w14:paraId="6FE239BD" w14:textId="54CE0311" w:rsidR="003E34D1" w:rsidRDefault="003E34D1">
      <w:pPr>
        <w:pStyle w:val="a3"/>
        <w:ind w:left="360"/>
        <w:jc w:val="both"/>
        <w:rPr>
          <w:rFonts w:ascii="Times New Roman" w:hAnsi="Times New Roman" w:cs="Times New Roman"/>
          <w:sz w:val="28"/>
          <w:szCs w:val="28"/>
        </w:rPr>
      </w:pPr>
    </w:p>
    <w:p w14:paraId="7E58834E" w14:textId="24B24943" w:rsidR="003E34D1" w:rsidRDefault="003E34D1">
      <w:pPr>
        <w:pStyle w:val="a3"/>
        <w:ind w:left="360"/>
        <w:jc w:val="both"/>
        <w:rPr>
          <w:rFonts w:ascii="Times New Roman" w:hAnsi="Times New Roman" w:cs="Times New Roman"/>
          <w:sz w:val="28"/>
          <w:szCs w:val="28"/>
        </w:rPr>
      </w:pPr>
    </w:p>
    <w:p w14:paraId="66B167FA" w14:textId="06265300" w:rsidR="003E34D1" w:rsidRDefault="003E34D1">
      <w:pPr>
        <w:pStyle w:val="a3"/>
        <w:ind w:left="360"/>
        <w:jc w:val="both"/>
        <w:rPr>
          <w:rFonts w:ascii="Times New Roman" w:hAnsi="Times New Roman" w:cs="Times New Roman"/>
          <w:sz w:val="28"/>
          <w:szCs w:val="28"/>
        </w:rPr>
      </w:pPr>
    </w:p>
    <w:p w14:paraId="074ACC9E" w14:textId="5B988F6A" w:rsidR="00D05ABF" w:rsidRDefault="00D05ABF">
      <w:pPr>
        <w:pStyle w:val="a3"/>
        <w:ind w:left="360"/>
        <w:jc w:val="both"/>
        <w:rPr>
          <w:rFonts w:ascii="Times New Roman" w:hAnsi="Times New Roman" w:cs="Times New Roman"/>
          <w:sz w:val="28"/>
          <w:szCs w:val="28"/>
        </w:rPr>
      </w:pPr>
    </w:p>
    <w:p w14:paraId="06C2B10E" w14:textId="760F2014" w:rsidR="00D05ABF" w:rsidRDefault="00D05ABF">
      <w:pPr>
        <w:pStyle w:val="a3"/>
        <w:ind w:left="360"/>
        <w:jc w:val="both"/>
        <w:rPr>
          <w:rFonts w:ascii="Times New Roman" w:hAnsi="Times New Roman" w:cs="Times New Roman"/>
          <w:sz w:val="28"/>
          <w:szCs w:val="28"/>
        </w:rPr>
      </w:pPr>
    </w:p>
    <w:p w14:paraId="3D4E8FBC" w14:textId="09ECEB81" w:rsidR="00D05ABF" w:rsidRDefault="00D05ABF">
      <w:pPr>
        <w:pStyle w:val="a3"/>
        <w:ind w:left="360"/>
        <w:jc w:val="both"/>
        <w:rPr>
          <w:rFonts w:ascii="Times New Roman" w:hAnsi="Times New Roman" w:cs="Times New Roman"/>
          <w:sz w:val="28"/>
          <w:szCs w:val="28"/>
        </w:rPr>
      </w:pPr>
    </w:p>
    <w:p w14:paraId="61135CEC" w14:textId="3EE0B841" w:rsidR="00D05ABF" w:rsidRDefault="00D05ABF">
      <w:pPr>
        <w:pStyle w:val="a3"/>
        <w:ind w:left="360"/>
        <w:jc w:val="both"/>
        <w:rPr>
          <w:rFonts w:ascii="Times New Roman" w:hAnsi="Times New Roman" w:cs="Times New Roman"/>
          <w:sz w:val="28"/>
          <w:szCs w:val="28"/>
        </w:rPr>
      </w:pPr>
    </w:p>
    <w:p w14:paraId="4E096C61" w14:textId="5A8FAC1D" w:rsidR="00D05ABF" w:rsidRDefault="00D05ABF">
      <w:pPr>
        <w:pStyle w:val="a3"/>
        <w:ind w:left="360"/>
        <w:jc w:val="both"/>
        <w:rPr>
          <w:rFonts w:ascii="Times New Roman" w:hAnsi="Times New Roman" w:cs="Times New Roman"/>
          <w:sz w:val="28"/>
          <w:szCs w:val="28"/>
        </w:rPr>
      </w:pPr>
    </w:p>
    <w:p w14:paraId="54CABD6F" w14:textId="00D2308E" w:rsidR="00D05ABF" w:rsidRDefault="00D05ABF">
      <w:pPr>
        <w:pStyle w:val="a3"/>
        <w:ind w:left="360"/>
        <w:jc w:val="both"/>
        <w:rPr>
          <w:rFonts w:ascii="Times New Roman" w:hAnsi="Times New Roman" w:cs="Times New Roman"/>
          <w:sz w:val="28"/>
          <w:szCs w:val="28"/>
        </w:rPr>
      </w:pPr>
    </w:p>
    <w:p w14:paraId="1A9D7A46" w14:textId="26689C3C" w:rsidR="00D05ABF" w:rsidRDefault="00D05ABF">
      <w:pPr>
        <w:pStyle w:val="a3"/>
        <w:ind w:left="360"/>
        <w:jc w:val="both"/>
        <w:rPr>
          <w:rFonts w:ascii="Times New Roman" w:hAnsi="Times New Roman" w:cs="Times New Roman"/>
          <w:sz w:val="28"/>
          <w:szCs w:val="28"/>
        </w:rPr>
      </w:pPr>
    </w:p>
    <w:p w14:paraId="163E6FBF" w14:textId="7451A838" w:rsidR="00D05ABF" w:rsidRDefault="00D05ABF">
      <w:pPr>
        <w:pStyle w:val="a3"/>
        <w:ind w:left="360"/>
        <w:jc w:val="both"/>
        <w:rPr>
          <w:rFonts w:ascii="Times New Roman" w:hAnsi="Times New Roman" w:cs="Times New Roman"/>
          <w:sz w:val="28"/>
          <w:szCs w:val="28"/>
        </w:rPr>
      </w:pPr>
    </w:p>
    <w:p w14:paraId="7BAF6CE1" w14:textId="13F0F7FD" w:rsidR="00D05ABF" w:rsidRDefault="00D05ABF">
      <w:pPr>
        <w:pStyle w:val="a3"/>
        <w:ind w:left="360"/>
        <w:jc w:val="both"/>
        <w:rPr>
          <w:rFonts w:ascii="Times New Roman" w:hAnsi="Times New Roman" w:cs="Times New Roman"/>
          <w:sz w:val="28"/>
          <w:szCs w:val="28"/>
        </w:rPr>
      </w:pPr>
    </w:p>
    <w:p w14:paraId="1E666F51" w14:textId="5AC93810" w:rsidR="00D05ABF" w:rsidRDefault="00D05ABF">
      <w:pPr>
        <w:pStyle w:val="a3"/>
        <w:ind w:left="360"/>
        <w:jc w:val="both"/>
        <w:rPr>
          <w:rFonts w:ascii="Times New Roman" w:hAnsi="Times New Roman" w:cs="Times New Roman"/>
          <w:sz w:val="28"/>
          <w:szCs w:val="28"/>
        </w:rPr>
      </w:pPr>
    </w:p>
    <w:p w14:paraId="74789C25" w14:textId="520B2B94" w:rsidR="00D05ABF" w:rsidRDefault="00D05ABF">
      <w:pPr>
        <w:pStyle w:val="a3"/>
        <w:ind w:left="360"/>
        <w:jc w:val="both"/>
        <w:rPr>
          <w:rFonts w:ascii="Times New Roman" w:hAnsi="Times New Roman" w:cs="Times New Roman"/>
          <w:sz w:val="28"/>
          <w:szCs w:val="28"/>
        </w:rPr>
      </w:pPr>
    </w:p>
    <w:p w14:paraId="1193BB96" w14:textId="6B9035C4" w:rsidR="00D05ABF" w:rsidRDefault="00D05ABF">
      <w:pPr>
        <w:pStyle w:val="a3"/>
        <w:ind w:left="360"/>
        <w:jc w:val="both"/>
        <w:rPr>
          <w:rFonts w:ascii="Times New Roman" w:hAnsi="Times New Roman" w:cs="Times New Roman"/>
          <w:sz w:val="28"/>
          <w:szCs w:val="28"/>
        </w:rPr>
      </w:pPr>
    </w:p>
    <w:p w14:paraId="166B9CF6" w14:textId="39714D7A" w:rsidR="00D05ABF" w:rsidRDefault="00D05ABF">
      <w:pPr>
        <w:pStyle w:val="a3"/>
        <w:ind w:left="360"/>
        <w:jc w:val="both"/>
        <w:rPr>
          <w:rFonts w:ascii="Times New Roman" w:hAnsi="Times New Roman" w:cs="Times New Roman"/>
          <w:sz w:val="28"/>
          <w:szCs w:val="28"/>
        </w:rPr>
      </w:pPr>
    </w:p>
    <w:p w14:paraId="4AB61F6E" w14:textId="47E09E32" w:rsidR="00D05ABF" w:rsidRDefault="00D05ABF">
      <w:pPr>
        <w:pStyle w:val="a3"/>
        <w:ind w:left="360"/>
        <w:jc w:val="both"/>
        <w:rPr>
          <w:rFonts w:ascii="Times New Roman" w:hAnsi="Times New Roman" w:cs="Times New Roman"/>
          <w:sz w:val="28"/>
          <w:szCs w:val="28"/>
        </w:rPr>
      </w:pPr>
    </w:p>
    <w:p w14:paraId="0F21B8D6" w14:textId="1BBCA6F6" w:rsidR="00D05ABF" w:rsidRDefault="00D05ABF">
      <w:pPr>
        <w:pStyle w:val="a3"/>
        <w:ind w:left="360"/>
        <w:jc w:val="both"/>
        <w:rPr>
          <w:rFonts w:ascii="Times New Roman" w:hAnsi="Times New Roman" w:cs="Times New Roman"/>
          <w:sz w:val="28"/>
          <w:szCs w:val="28"/>
        </w:rPr>
      </w:pPr>
    </w:p>
    <w:p w14:paraId="2F5DEE34" w14:textId="41881BA1" w:rsidR="00D05ABF" w:rsidRDefault="00D05ABF">
      <w:pPr>
        <w:pStyle w:val="a3"/>
        <w:ind w:left="360"/>
        <w:jc w:val="both"/>
        <w:rPr>
          <w:rFonts w:ascii="Times New Roman" w:hAnsi="Times New Roman" w:cs="Times New Roman"/>
          <w:sz w:val="28"/>
          <w:szCs w:val="28"/>
        </w:rPr>
      </w:pPr>
    </w:p>
    <w:p w14:paraId="1D98C80E" w14:textId="093F8F64" w:rsidR="00D05ABF" w:rsidRDefault="00D05ABF">
      <w:pPr>
        <w:pStyle w:val="a3"/>
        <w:ind w:left="360"/>
        <w:jc w:val="both"/>
        <w:rPr>
          <w:rFonts w:ascii="Times New Roman" w:hAnsi="Times New Roman" w:cs="Times New Roman"/>
          <w:sz w:val="28"/>
          <w:szCs w:val="28"/>
        </w:rPr>
      </w:pPr>
    </w:p>
    <w:p w14:paraId="666C9BAF" w14:textId="6F9D76CB" w:rsidR="00D05ABF" w:rsidRDefault="00D05ABF">
      <w:pPr>
        <w:pStyle w:val="a3"/>
        <w:ind w:left="360"/>
        <w:jc w:val="both"/>
        <w:rPr>
          <w:rFonts w:ascii="Times New Roman" w:hAnsi="Times New Roman" w:cs="Times New Roman"/>
          <w:sz w:val="28"/>
          <w:szCs w:val="28"/>
        </w:rPr>
      </w:pPr>
    </w:p>
    <w:p w14:paraId="06E32B02" w14:textId="77777777" w:rsidR="00D05ABF" w:rsidRDefault="00D05ABF">
      <w:pPr>
        <w:pStyle w:val="a3"/>
        <w:ind w:left="360"/>
        <w:jc w:val="both"/>
        <w:rPr>
          <w:rFonts w:ascii="Times New Roman" w:hAnsi="Times New Roman" w:cs="Times New Roman"/>
          <w:sz w:val="28"/>
          <w:szCs w:val="28"/>
        </w:rPr>
      </w:pPr>
    </w:p>
    <w:p w14:paraId="6CB279BD" w14:textId="15F53642" w:rsidR="003E34D1" w:rsidRDefault="003E34D1">
      <w:pPr>
        <w:pStyle w:val="a3"/>
        <w:ind w:left="360"/>
        <w:jc w:val="both"/>
        <w:rPr>
          <w:rFonts w:ascii="Times New Roman" w:hAnsi="Times New Roman" w:cs="Times New Roman"/>
          <w:sz w:val="28"/>
          <w:szCs w:val="28"/>
        </w:rPr>
      </w:pPr>
    </w:p>
    <w:p w14:paraId="7B2F3958" w14:textId="5DB7EE16" w:rsidR="003E34D1" w:rsidRDefault="003E34D1">
      <w:pPr>
        <w:pStyle w:val="a3"/>
        <w:ind w:left="360"/>
        <w:jc w:val="both"/>
        <w:rPr>
          <w:rFonts w:ascii="Times New Roman" w:hAnsi="Times New Roman" w:cs="Times New Roman"/>
          <w:sz w:val="28"/>
          <w:szCs w:val="28"/>
        </w:rPr>
      </w:pPr>
    </w:p>
    <w:p w14:paraId="37426D50" w14:textId="53F59682" w:rsidR="00DF016F" w:rsidRDefault="00DF016F" w:rsidP="00DF016F">
      <w:pPr>
        <w:pStyle w:val="a3"/>
        <w:jc w:val="both"/>
        <w:rPr>
          <w:rFonts w:ascii="Times New Roman" w:hAnsi="Times New Roman" w:cs="Times New Roman"/>
          <w:sz w:val="28"/>
          <w:szCs w:val="28"/>
        </w:rPr>
      </w:pPr>
    </w:p>
    <w:p w14:paraId="624D3176" w14:textId="77777777" w:rsidR="000B5E41" w:rsidRDefault="003E34D1">
      <w:pPr>
        <w:pStyle w:val="a3"/>
        <w:ind w:left="36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tbl>
      <w:tblPr>
        <w:tblStyle w:val="a6"/>
        <w:tblW w:w="0" w:type="auto"/>
        <w:tblInd w:w="360" w:type="dxa"/>
        <w:tblLook w:val="04A0" w:firstRow="1" w:lastRow="0" w:firstColumn="1" w:lastColumn="0" w:noHBand="0" w:noVBand="1"/>
      </w:tblPr>
      <w:tblGrid>
        <w:gridCol w:w="4460"/>
        <w:gridCol w:w="2664"/>
        <w:gridCol w:w="807"/>
        <w:gridCol w:w="1054"/>
      </w:tblGrid>
      <w:tr w:rsidR="000B5E41" w14:paraId="3BB00A77" w14:textId="77777777">
        <w:tc>
          <w:tcPr>
            <w:tcW w:w="9211" w:type="dxa"/>
            <w:gridSpan w:val="4"/>
          </w:tcPr>
          <w:p w14:paraId="466F6CDC" w14:textId="77777777" w:rsidR="000B5E41" w:rsidRDefault="003E34D1">
            <w:pPr>
              <w:pStyle w:val="a3"/>
              <w:jc w:val="center"/>
              <w:rPr>
                <w:rFonts w:ascii="Times New Roman" w:hAnsi="Times New Roman" w:cs="Times New Roman"/>
                <w:b/>
                <w:sz w:val="28"/>
                <w:szCs w:val="28"/>
                <w:lang w:val="en-US"/>
              </w:rPr>
            </w:pPr>
            <w:r>
              <w:rPr>
                <w:rFonts w:ascii="Times New Roman" w:hAnsi="Times New Roman" w:cs="Times New Roman"/>
                <w:b/>
                <w:sz w:val="28"/>
                <w:szCs w:val="28"/>
              </w:rPr>
              <w:t>ЗАЯВКА НА УЧАСТИЕ</w:t>
            </w:r>
          </w:p>
        </w:tc>
      </w:tr>
      <w:tr w:rsidR="000B5E41" w14:paraId="75F90F8F" w14:textId="77777777">
        <w:tc>
          <w:tcPr>
            <w:tcW w:w="9211" w:type="dxa"/>
            <w:gridSpan w:val="4"/>
          </w:tcPr>
          <w:p w14:paraId="6B8E4933"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Открытый чемпионат Свердловской области по </w:t>
            </w:r>
            <w:proofErr w:type="spellStart"/>
            <w:r>
              <w:rPr>
                <w:rFonts w:ascii="Times New Roman" w:hAnsi="Times New Roman" w:cs="Times New Roman"/>
                <w:b/>
                <w:sz w:val="28"/>
                <w:szCs w:val="28"/>
              </w:rPr>
              <w:t>мотоджимхане</w:t>
            </w:r>
            <w:proofErr w:type="spellEnd"/>
          </w:p>
          <w:p w14:paraId="4C9B1ECA" w14:textId="6C81B7BD" w:rsidR="000B5E41" w:rsidRPr="003E34D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b/>
                <w:sz w:val="28"/>
                <w:szCs w:val="28"/>
                <w:lang w:val="en-US"/>
              </w:rPr>
              <w:t>MGE CUP</w:t>
            </w:r>
            <w:r>
              <w:rPr>
                <w:rFonts w:ascii="Times New Roman" w:hAnsi="Times New Roman" w:cs="Times New Roman"/>
                <w:b/>
                <w:sz w:val="28"/>
                <w:szCs w:val="28"/>
              </w:rPr>
              <w:t>»</w:t>
            </w:r>
          </w:p>
        </w:tc>
      </w:tr>
      <w:tr w:rsidR="000B5E41" w14:paraId="713D19C4" w14:textId="77777777">
        <w:tc>
          <w:tcPr>
            <w:tcW w:w="4580" w:type="dxa"/>
            <w:shd w:val="clear" w:color="auto" w:fill="D9D9D9"/>
          </w:tcPr>
          <w:p w14:paraId="6ED6DB88"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заявителе</w:t>
            </w:r>
          </w:p>
        </w:tc>
        <w:tc>
          <w:tcPr>
            <w:tcW w:w="4631" w:type="dxa"/>
            <w:gridSpan w:val="3"/>
            <w:shd w:val="clear" w:color="auto" w:fill="D9D9D9"/>
          </w:tcPr>
          <w:p w14:paraId="43B0D08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мототехнике</w:t>
            </w:r>
          </w:p>
        </w:tc>
      </w:tr>
      <w:tr w:rsidR="000B5E41" w14:paraId="771B14C4" w14:textId="77777777">
        <w:tc>
          <w:tcPr>
            <w:tcW w:w="4580" w:type="dxa"/>
          </w:tcPr>
          <w:p w14:paraId="50127A0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ФИО:</w:t>
            </w:r>
          </w:p>
          <w:p w14:paraId="6FE021E7" w14:textId="77777777" w:rsidR="000B5E41" w:rsidRDefault="000B5E41">
            <w:pPr>
              <w:pStyle w:val="a3"/>
              <w:rPr>
                <w:rFonts w:ascii="Times New Roman" w:hAnsi="Times New Roman" w:cs="Times New Roman"/>
                <w:sz w:val="28"/>
                <w:szCs w:val="28"/>
              </w:rPr>
            </w:pPr>
          </w:p>
        </w:tc>
        <w:tc>
          <w:tcPr>
            <w:tcW w:w="4631" w:type="dxa"/>
            <w:gridSpan w:val="3"/>
          </w:tcPr>
          <w:p w14:paraId="04818013"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Марка, модель:</w:t>
            </w:r>
          </w:p>
        </w:tc>
      </w:tr>
      <w:tr w:rsidR="000B5E41" w14:paraId="3CC18CCF" w14:textId="77777777">
        <w:tc>
          <w:tcPr>
            <w:tcW w:w="4580" w:type="dxa"/>
          </w:tcPr>
          <w:p w14:paraId="64F8A86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Город, область:</w:t>
            </w:r>
          </w:p>
          <w:p w14:paraId="326235F0" w14:textId="77777777" w:rsidR="000B5E41" w:rsidRDefault="000B5E41">
            <w:pPr>
              <w:pStyle w:val="a3"/>
              <w:rPr>
                <w:rFonts w:ascii="Times New Roman" w:hAnsi="Times New Roman" w:cs="Times New Roman"/>
                <w:sz w:val="28"/>
                <w:szCs w:val="28"/>
              </w:rPr>
            </w:pPr>
          </w:p>
        </w:tc>
        <w:tc>
          <w:tcPr>
            <w:tcW w:w="4631" w:type="dxa"/>
            <w:gridSpan w:val="3"/>
          </w:tcPr>
          <w:p w14:paraId="7CBC17F1"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Рабочий объем, см</w:t>
            </w:r>
            <w:r>
              <w:rPr>
                <w:rFonts w:ascii="Times New Roman" w:hAnsi="Times New Roman" w:cs="Times New Roman"/>
                <w:sz w:val="28"/>
                <w:szCs w:val="28"/>
                <w:vertAlign w:val="superscript"/>
              </w:rPr>
              <w:t>3</w:t>
            </w:r>
            <w:r>
              <w:rPr>
                <w:rFonts w:ascii="Times New Roman" w:hAnsi="Times New Roman" w:cs="Times New Roman"/>
                <w:sz w:val="28"/>
                <w:szCs w:val="28"/>
              </w:rPr>
              <w:t>:</w:t>
            </w:r>
          </w:p>
          <w:p w14:paraId="56EF7DFF"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Мощность, </w:t>
            </w:r>
            <w:proofErr w:type="spellStart"/>
            <w:r>
              <w:rPr>
                <w:rFonts w:ascii="Times New Roman" w:hAnsi="Times New Roman" w:cs="Times New Roman"/>
                <w:sz w:val="28"/>
                <w:szCs w:val="28"/>
              </w:rPr>
              <w:t>лс</w:t>
            </w:r>
            <w:proofErr w:type="spellEnd"/>
            <w:r>
              <w:rPr>
                <w:rFonts w:ascii="Times New Roman" w:hAnsi="Times New Roman" w:cs="Times New Roman"/>
                <w:sz w:val="28"/>
                <w:szCs w:val="28"/>
              </w:rPr>
              <w:t>:</w:t>
            </w:r>
          </w:p>
        </w:tc>
      </w:tr>
      <w:tr w:rsidR="000B5E41" w14:paraId="1C819E81" w14:textId="77777777">
        <w:tc>
          <w:tcPr>
            <w:tcW w:w="4580" w:type="dxa"/>
          </w:tcPr>
          <w:p w14:paraId="6843ADA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Моб. телефон:</w:t>
            </w:r>
          </w:p>
          <w:p w14:paraId="0768B775" w14:textId="77777777" w:rsidR="000B5E41" w:rsidRDefault="000B5E41">
            <w:pPr>
              <w:pStyle w:val="a3"/>
              <w:rPr>
                <w:rFonts w:ascii="Times New Roman" w:hAnsi="Times New Roman" w:cs="Times New Roman"/>
                <w:sz w:val="28"/>
                <w:szCs w:val="28"/>
              </w:rPr>
            </w:pPr>
          </w:p>
        </w:tc>
        <w:tc>
          <w:tcPr>
            <w:tcW w:w="4631" w:type="dxa"/>
            <w:gridSpan w:val="3"/>
          </w:tcPr>
          <w:p w14:paraId="5752BF4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Государственный рег. знак:</w:t>
            </w:r>
          </w:p>
        </w:tc>
      </w:tr>
      <w:tr w:rsidR="000B5E41" w14:paraId="59F927FA" w14:textId="77777777">
        <w:tc>
          <w:tcPr>
            <w:tcW w:w="4580" w:type="dxa"/>
          </w:tcPr>
          <w:p w14:paraId="33AA70D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Телефон родственников:</w:t>
            </w:r>
          </w:p>
          <w:p w14:paraId="2CB6AD03" w14:textId="77777777" w:rsidR="000B5E41" w:rsidRDefault="000B5E41">
            <w:pPr>
              <w:pStyle w:val="a3"/>
              <w:rPr>
                <w:rFonts w:ascii="Times New Roman" w:hAnsi="Times New Roman" w:cs="Times New Roman"/>
                <w:sz w:val="28"/>
                <w:szCs w:val="28"/>
              </w:rPr>
            </w:pPr>
          </w:p>
        </w:tc>
        <w:tc>
          <w:tcPr>
            <w:tcW w:w="2681" w:type="dxa"/>
          </w:tcPr>
          <w:p w14:paraId="77181092"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Регистрационный номер участника: </w:t>
            </w:r>
          </w:p>
        </w:tc>
        <w:tc>
          <w:tcPr>
            <w:tcW w:w="1950" w:type="dxa"/>
            <w:gridSpan w:val="2"/>
          </w:tcPr>
          <w:p w14:paraId="7140B1FD" w14:textId="77777777" w:rsidR="000B5E41" w:rsidRDefault="000B5E41">
            <w:pPr>
              <w:pStyle w:val="a3"/>
              <w:rPr>
                <w:rFonts w:ascii="Times New Roman" w:hAnsi="Times New Roman" w:cs="Times New Roman"/>
                <w:sz w:val="28"/>
                <w:szCs w:val="28"/>
              </w:rPr>
            </w:pPr>
          </w:p>
        </w:tc>
      </w:tr>
      <w:tr w:rsidR="000B5E41" w14:paraId="24478D9A" w14:textId="77777777">
        <w:tc>
          <w:tcPr>
            <w:tcW w:w="9211" w:type="dxa"/>
            <w:gridSpan w:val="4"/>
            <w:shd w:val="clear" w:color="auto" w:fill="D9D9D9"/>
          </w:tcPr>
          <w:p w14:paraId="467F7F68" w14:textId="77777777" w:rsidR="000B5E41" w:rsidRDefault="003E34D1">
            <w:pPr>
              <w:pStyle w:val="a3"/>
              <w:rPr>
                <w:rFonts w:ascii="Times New Roman" w:hAnsi="Times New Roman" w:cs="Times New Roman"/>
                <w:b/>
                <w:sz w:val="28"/>
                <w:szCs w:val="28"/>
              </w:rPr>
            </w:pPr>
            <w:r>
              <w:rPr>
                <w:rFonts w:ascii="Times New Roman" w:hAnsi="Times New Roman" w:cs="Times New Roman"/>
                <w:b/>
                <w:sz w:val="28"/>
                <w:szCs w:val="28"/>
              </w:rPr>
              <w:t>Регистрационные отметки:</w:t>
            </w:r>
          </w:p>
        </w:tc>
      </w:tr>
      <w:tr w:rsidR="000B5E41" w14:paraId="5A089DC8" w14:textId="77777777">
        <w:tc>
          <w:tcPr>
            <w:tcW w:w="4580" w:type="dxa"/>
          </w:tcPr>
          <w:p w14:paraId="68101819"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Отметка о прохождении технической комиссии</w:t>
            </w:r>
          </w:p>
        </w:tc>
        <w:tc>
          <w:tcPr>
            <w:tcW w:w="3532" w:type="dxa"/>
            <w:gridSpan w:val="2"/>
          </w:tcPr>
          <w:p w14:paraId="4C79580A" w14:textId="77777777" w:rsidR="000B5E41" w:rsidRDefault="000B5E41">
            <w:pPr>
              <w:pStyle w:val="a3"/>
              <w:jc w:val="center"/>
              <w:rPr>
                <w:rFonts w:ascii="Times New Roman" w:hAnsi="Times New Roman" w:cs="Times New Roman"/>
                <w:sz w:val="28"/>
                <w:szCs w:val="28"/>
              </w:rPr>
            </w:pPr>
          </w:p>
        </w:tc>
        <w:tc>
          <w:tcPr>
            <w:tcW w:w="1099" w:type="dxa"/>
          </w:tcPr>
          <w:p w14:paraId="6633531E" w14:textId="77777777" w:rsidR="000B5E41" w:rsidRDefault="000B5E41">
            <w:pPr>
              <w:pStyle w:val="a3"/>
              <w:jc w:val="center"/>
              <w:rPr>
                <w:rFonts w:ascii="Times New Roman" w:hAnsi="Times New Roman" w:cs="Times New Roman"/>
                <w:sz w:val="28"/>
                <w:szCs w:val="28"/>
              </w:rPr>
            </w:pPr>
          </w:p>
        </w:tc>
      </w:tr>
      <w:tr w:rsidR="000B5E41" w14:paraId="7CBAFDF6" w14:textId="77777777">
        <w:tc>
          <w:tcPr>
            <w:tcW w:w="4580" w:type="dxa"/>
          </w:tcPr>
          <w:p w14:paraId="1799F37A"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Номер страхового полиса</w:t>
            </w:r>
          </w:p>
          <w:p w14:paraId="081E3F6E" w14:textId="77777777" w:rsidR="000B5E41" w:rsidRDefault="000B5E41">
            <w:pPr>
              <w:pStyle w:val="a3"/>
              <w:rPr>
                <w:rFonts w:ascii="Times New Roman" w:hAnsi="Times New Roman" w:cs="Times New Roman"/>
                <w:sz w:val="28"/>
                <w:szCs w:val="28"/>
              </w:rPr>
            </w:pPr>
          </w:p>
        </w:tc>
        <w:tc>
          <w:tcPr>
            <w:tcW w:w="4631" w:type="dxa"/>
            <w:gridSpan w:val="3"/>
          </w:tcPr>
          <w:p w14:paraId="0B74039B" w14:textId="77777777" w:rsidR="000B5E41" w:rsidRDefault="000B5E41">
            <w:pPr>
              <w:pStyle w:val="a3"/>
              <w:jc w:val="center"/>
              <w:rPr>
                <w:rFonts w:ascii="Times New Roman" w:hAnsi="Times New Roman" w:cs="Times New Roman"/>
                <w:sz w:val="28"/>
                <w:szCs w:val="28"/>
              </w:rPr>
            </w:pPr>
          </w:p>
        </w:tc>
      </w:tr>
      <w:tr w:rsidR="000B5E41" w14:paraId="1CA9F11C" w14:textId="77777777">
        <w:tc>
          <w:tcPr>
            <w:tcW w:w="4580" w:type="dxa"/>
          </w:tcPr>
          <w:p w14:paraId="2CADD07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Присвоенный класс участника</w:t>
            </w:r>
          </w:p>
          <w:p w14:paraId="23230FB8" w14:textId="77777777" w:rsidR="000B5E41" w:rsidRDefault="000B5E41">
            <w:pPr>
              <w:pStyle w:val="a3"/>
              <w:rPr>
                <w:rFonts w:ascii="Times New Roman" w:hAnsi="Times New Roman" w:cs="Times New Roman"/>
                <w:sz w:val="28"/>
                <w:szCs w:val="28"/>
              </w:rPr>
            </w:pPr>
          </w:p>
        </w:tc>
        <w:tc>
          <w:tcPr>
            <w:tcW w:w="4631" w:type="dxa"/>
            <w:gridSpan w:val="3"/>
          </w:tcPr>
          <w:p w14:paraId="131EB8F3" w14:textId="77777777" w:rsidR="000B5E41" w:rsidRDefault="000B5E41">
            <w:pPr>
              <w:pStyle w:val="a3"/>
              <w:jc w:val="center"/>
              <w:rPr>
                <w:rFonts w:ascii="Times New Roman" w:hAnsi="Times New Roman" w:cs="Times New Roman"/>
                <w:sz w:val="28"/>
                <w:szCs w:val="28"/>
              </w:rPr>
            </w:pPr>
          </w:p>
        </w:tc>
      </w:tr>
      <w:tr w:rsidR="000B5E41" w14:paraId="7EA26F62" w14:textId="77777777">
        <w:tc>
          <w:tcPr>
            <w:tcW w:w="4580" w:type="dxa"/>
          </w:tcPr>
          <w:p w14:paraId="3E9386CE"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Класс награждения</w:t>
            </w:r>
            <w:r>
              <w:rPr>
                <w:rFonts w:ascii="Times New Roman" w:hAnsi="Times New Roman" w:cs="Times New Roman"/>
                <w:sz w:val="28"/>
                <w:szCs w:val="28"/>
              </w:rPr>
              <w:tab/>
            </w:r>
          </w:p>
          <w:p w14:paraId="3CA75930" w14:textId="77777777" w:rsidR="000B5E41" w:rsidRDefault="000B5E41">
            <w:pPr>
              <w:pStyle w:val="a3"/>
              <w:tabs>
                <w:tab w:val="right" w:pos="4364"/>
              </w:tabs>
              <w:rPr>
                <w:rFonts w:ascii="Times New Roman" w:hAnsi="Times New Roman" w:cs="Times New Roman"/>
                <w:sz w:val="28"/>
                <w:szCs w:val="28"/>
              </w:rPr>
            </w:pPr>
          </w:p>
        </w:tc>
        <w:tc>
          <w:tcPr>
            <w:tcW w:w="4631" w:type="dxa"/>
            <w:gridSpan w:val="3"/>
          </w:tcPr>
          <w:p w14:paraId="7B1563CB" w14:textId="77777777" w:rsidR="000B5E41" w:rsidRDefault="000B5E41">
            <w:pPr>
              <w:pStyle w:val="a3"/>
              <w:jc w:val="center"/>
              <w:rPr>
                <w:rFonts w:ascii="Times New Roman" w:hAnsi="Times New Roman" w:cs="Times New Roman"/>
                <w:sz w:val="28"/>
                <w:szCs w:val="28"/>
              </w:rPr>
            </w:pPr>
          </w:p>
        </w:tc>
      </w:tr>
      <w:tr w:rsidR="000B5E41" w14:paraId="36753D6F" w14:textId="77777777">
        <w:tc>
          <w:tcPr>
            <w:tcW w:w="4580" w:type="dxa"/>
          </w:tcPr>
          <w:p w14:paraId="3898008F"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Отметка об инструктаже и выполнении условий п. 8.23 Регламента соревнований</w:t>
            </w:r>
          </w:p>
        </w:tc>
        <w:tc>
          <w:tcPr>
            <w:tcW w:w="3532" w:type="dxa"/>
            <w:gridSpan w:val="2"/>
          </w:tcPr>
          <w:p w14:paraId="3A5A2E77" w14:textId="77777777" w:rsidR="000B5E41" w:rsidRDefault="000B5E41">
            <w:pPr>
              <w:pStyle w:val="a3"/>
              <w:jc w:val="center"/>
              <w:rPr>
                <w:rFonts w:ascii="Times New Roman" w:hAnsi="Times New Roman" w:cs="Times New Roman"/>
                <w:sz w:val="28"/>
                <w:szCs w:val="28"/>
              </w:rPr>
            </w:pPr>
          </w:p>
        </w:tc>
        <w:tc>
          <w:tcPr>
            <w:tcW w:w="1099" w:type="dxa"/>
          </w:tcPr>
          <w:p w14:paraId="30B54DC5" w14:textId="77777777" w:rsidR="000B5E41" w:rsidRDefault="000B5E41">
            <w:pPr>
              <w:pStyle w:val="a3"/>
              <w:jc w:val="center"/>
              <w:rPr>
                <w:rFonts w:ascii="Times New Roman" w:hAnsi="Times New Roman" w:cs="Times New Roman"/>
                <w:sz w:val="28"/>
                <w:szCs w:val="28"/>
              </w:rPr>
            </w:pPr>
          </w:p>
        </w:tc>
      </w:tr>
    </w:tbl>
    <w:p w14:paraId="4AC28E03" w14:textId="59275306"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Участник, ставя свою подпись, признает положения нормативных документов и обязуется строго соблюдать их; понимает, что </w:t>
      </w:r>
      <w:proofErr w:type="spellStart"/>
      <w:r>
        <w:rPr>
          <w:rFonts w:ascii="Times New Roman" w:hAnsi="Times New Roman" w:cs="Times New Roman"/>
          <w:sz w:val="28"/>
          <w:szCs w:val="28"/>
        </w:rPr>
        <w:t>мотоспортивное</w:t>
      </w:r>
      <w:proofErr w:type="spellEnd"/>
      <w:r>
        <w:rPr>
          <w:rFonts w:ascii="Times New Roman" w:hAnsi="Times New Roman" w:cs="Times New Roman"/>
          <w:sz w:val="28"/>
          <w:szCs w:val="28"/>
        </w:rPr>
        <w:t xml:space="preserve"> мероприятие является небезопасным и сопряжено с риском. Участник отказывается от каких-либо материальных или иных претензий к</w:t>
      </w:r>
      <w:r w:rsidR="000E738C">
        <w:rPr>
          <w:rFonts w:ascii="Times New Roman" w:hAnsi="Times New Roman" w:cs="Times New Roman"/>
          <w:sz w:val="28"/>
          <w:szCs w:val="28"/>
        </w:rPr>
        <w:t xml:space="preserve"> организаторам, зрителям, а так</w:t>
      </w:r>
      <w:r>
        <w:rPr>
          <w:rFonts w:ascii="Times New Roman" w:hAnsi="Times New Roman" w:cs="Times New Roman"/>
          <w:sz w:val="28"/>
          <w:szCs w:val="28"/>
        </w:rPr>
        <w:t>же другим участника данного спортивного мероприятия. Нижеподписавшийся обязуется не предъявлять судебных исков в отношении Организаторов соревнований.</w:t>
      </w:r>
    </w:p>
    <w:p w14:paraId="24CED5E5" w14:textId="72374265"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Нижеподписавшийся утверждает, что ознакомлен с </w:t>
      </w:r>
      <w:r w:rsidR="000E738C">
        <w:rPr>
          <w:rFonts w:ascii="Times New Roman" w:hAnsi="Times New Roman" w:cs="Times New Roman"/>
          <w:sz w:val="28"/>
          <w:szCs w:val="28"/>
        </w:rPr>
        <w:t>регламентом соревнований, а так</w:t>
      </w:r>
      <w:r>
        <w:rPr>
          <w:rFonts w:ascii="Times New Roman" w:hAnsi="Times New Roman" w:cs="Times New Roman"/>
          <w:sz w:val="28"/>
          <w:szCs w:val="28"/>
        </w:rPr>
        <w:t xml:space="preserve">же с постановлениями правительства Свердловской области и нормативными актами Роспотребнадзора, направленных на защиту населения от распространения </w:t>
      </w:r>
      <w:proofErr w:type="spellStart"/>
      <w:r>
        <w:rPr>
          <w:rFonts w:ascii="Times New Roman" w:hAnsi="Times New Roman" w:cs="Times New Roman"/>
          <w:sz w:val="28"/>
          <w:szCs w:val="28"/>
        </w:rPr>
        <w:t>короновирусной</w:t>
      </w:r>
      <w:proofErr w:type="spellEnd"/>
      <w:r>
        <w:rPr>
          <w:rFonts w:ascii="Times New Roman" w:hAnsi="Times New Roman" w:cs="Times New Roman"/>
          <w:sz w:val="28"/>
          <w:szCs w:val="28"/>
        </w:rPr>
        <w:t xml:space="preserve"> инфекции. Участник обязуется выполнять все требования, указанные в вышеупомянутых актах.</w:t>
      </w:r>
    </w:p>
    <w:p w14:paraId="2DF06CA3"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Нижеподписавшийся дает согласие на обработку своих персональных данных.</w:t>
      </w:r>
    </w:p>
    <w:p w14:paraId="7B8476C3" w14:textId="77777777" w:rsidR="000B5E41" w:rsidRDefault="000B5E41">
      <w:pPr>
        <w:pStyle w:val="a3"/>
        <w:ind w:firstLine="349"/>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281"/>
        <w:gridCol w:w="2636"/>
        <w:gridCol w:w="726"/>
        <w:gridCol w:w="1874"/>
      </w:tblGrid>
      <w:tr w:rsidR="000B5E41" w14:paraId="587BCA05" w14:textId="77777777">
        <w:tc>
          <w:tcPr>
            <w:tcW w:w="3936" w:type="dxa"/>
            <w:tcBorders>
              <w:bottom w:val="single" w:sz="4" w:space="0" w:color="auto"/>
            </w:tcBorders>
          </w:tcPr>
          <w:p w14:paraId="23CD16F8" w14:textId="77777777" w:rsidR="000B5E41" w:rsidRDefault="000B5E41">
            <w:pPr>
              <w:pStyle w:val="a3"/>
              <w:jc w:val="both"/>
              <w:rPr>
                <w:rFonts w:ascii="Times New Roman" w:hAnsi="Times New Roman" w:cs="Times New Roman"/>
                <w:sz w:val="28"/>
                <w:szCs w:val="28"/>
              </w:rPr>
            </w:pPr>
          </w:p>
        </w:tc>
        <w:tc>
          <w:tcPr>
            <w:tcW w:w="283" w:type="dxa"/>
          </w:tcPr>
          <w:p w14:paraId="0DF6F2F3"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55D3195C" w14:textId="77777777" w:rsidR="000B5E41" w:rsidRDefault="000B5E41">
            <w:pPr>
              <w:pStyle w:val="a3"/>
              <w:jc w:val="both"/>
              <w:rPr>
                <w:rFonts w:ascii="Times New Roman" w:hAnsi="Times New Roman" w:cs="Times New Roman"/>
                <w:sz w:val="28"/>
                <w:szCs w:val="28"/>
              </w:rPr>
            </w:pPr>
          </w:p>
        </w:tc>
        <w:tc>
          <w:tcPr>
            <w:tcW w:w="744" w:type="dxa"/>
          </w:tcPr>
          <w:p w14:paraId="1E80CA65"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4DE154B7" w14:textId="77777777" w:rsidR="000B5E41" w:rsidRDefault="000B5E41">
            <w:pPr>
              <w:pStyle w:val="a3"/>
              <w:jc w:val="both"/>
              <w:rPr>
                <w:rFonts w:ascii="Times New Roman" w:hAnsi="Times New Roman" w:cs="Times New Roman"/>
                <w:sz w:val="28"/>
                <w:szCs w:val="28"/>
              </w:rPr>
            </w:pPr>
          </w:p>
        </w:tc>
      </w:tr>
      <w:tr w:rsidR="000B5E41" w14:paraId="6C9369A2" w14:textId="77777777">
        <w:tc>
          <w:tcPr>
            <w:tcW w:w="3936" w:type="dxa"/>
            <w:tcBorders>
              <w:top w:val="single" w:sz="4" w:space="0" w:color="auto"/>
            </w:tcBorders>
          </w:tcPr>
          <w:p w14:paraId="2001FDF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(ФИО участника)</w:t>
            </w:r>
          </w:p>
        </w:tc>
        <w:tc>
          <w:tcPr>
            <w:tcW w:w="283" w:type="dxa"/>
          </w:tcPr>
          <w:p w14:paraId="077949B3"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530CFE64"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34881C2B"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64AD6F4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r w:rsidR="000B5E41" w14:paraId="52A813AB" w14:textId="77777777">
        <w:tc>
          <w:tcPr>
            <w:tcW w:w="3936" w:type="dxa"/>
            <w:tcBorders>
              <w:bottom w:val="single" w:sz="4" w:space="0" w:color="auto"/>
            </w:tcBorders>
          </w:tcPr>
          <w:p w14:paraId="6E486070" w14:textId="77777777" w:rsidR="000B5E41" w:rsidRDefault="000B5E41">
            <w:pPr>
              <w:pStyle w:val="a3"/>
              <w:jc w:val="both"/>
              <w:rPr>
                <w:rFonts w:ascii="Times New Roman" w:hAnsi="Times New Roman" w:cs="Times New Roman"/>
                <w:sz w:val="28"/>
                <w:szCs w:val="28"/>
              </w:rPr>
            </w:pPr>
          </w:p>
        </w:tc>
        <w:tc>
          <w:tcPr>
            <w:tcW w:w="283" w:type="dxa"/>
          </w:tcPr>
          <w:p w14:paraId="69A89ACD"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04479CE4" w14:textId="77777777" w:rsidR="000B5E41" w:rsidRDefault="000B5E41">
            <w:pPr>
              <w:pStyle w:val="a3"/>
              <w:jc w:val="both"/>
              <w:rPr>
                <w:rFonts w:ascii="Times New Roman" w:hAnsi="Times New Roman" w:cs="Times New Roman"/>
                <w:sz w:val="28"/>
                <w:szCs w:val="28"/>
              </w:rPr>
            </w:pPr>
          </w:p>
        </w:tc>
        <w:tc>
          <w:tcPr>
            <w:tcW w:w="744" w:type="dxa"/>
          </w:tcPr>
          <w:p w14:paraId="4A5A9851"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10922BD4" w14:textId="77777777" w:rsidR="000B5E41" w:rsidRDefault="000B5E41">
            <w:pPr>
              <w:pStyle w:val="a3"/>
              <w:jc w:val="both"/>
              <w:rPr>
                <w:rFonts w:ascii="Times New Roman" w:hAnsi="Times New Roman" w:cs="Times New Roman"/>
                <w:sz w:val="28"/>
                <w:szCs w:val="28"/>
              </w:rPr>
            </w:pPr>
          </w:p>
        </w:tc>
      </w:tr>
      <w:tr w:rsidR="000B5E41" w14:paraId="68A76BAC" w14:textId="77777777">
        <w:tc>
          <w:tcPr>
            <w:tcW w:w="3936" w:type="dxa"/>
            <w:tcBorders>
              <w:top w:val="single" w:sz="4" w:space="0" w:color="auto"/>
            </w:tcBorders>
          </w:tcPr>
          <w:p w14:paraId="1507750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Заявку принял (ФИО)</w:t>
            </w:r>
          </w:p>
        </w:tc>
        <w:tc>
          <w:tcPr>
            <w:tcW w:w="283" w:type="dxa"/>
          </w:tcPr>
          <w:p w14:paraId="5A21EC61"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627626B8"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69B846BE"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5D7EE86C"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bl>
    <w:p w14:paraId="4FE012FA" w14:textId="77777777" w:rsidR="000B5E41" w:rsidRDefault="000B5E41" w:rsidP="00D05ABF">
      <w:pPr>
        <w:pStyle w:val="a3"/>
        <w:ind w:firstLine="349"/>
        <w:jc w:val="right"/>
        <w:rPr>
          <w:rFonts w:ascii="Times New Roman" w:hAnsi="Times New Roman" w:cs="Times New Roman"/>
          <w:sz w:val="28"/>
          <w:szCs w:val="28"/>
        </w:rPr>
      </w:pPr>
    </w:p>
    <w:sectPr w:rsidR="000B5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C06992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15:restartNumberingAfterBreak="0">
    <w:nsid w:val="00000002"/>
    <w:multiLevelType w:val="hybridMultilevel"/>
    <w:tmpl w:val="96EC48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0000003"/>
    <w:multiLevelType w:val="hybridMultilevel"/>
    <w:tmpl w:val="1920296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00000004"/>
    <w:multiLevelType w:val="hybridMultilevel"/>
    <w:tmpl w:val="EE20F0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0000005"/>
    <w:multiLevelType w:val="hybridMultilevel"/>
    <w:tmpl w:val="63DA24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0000006"/>
    <w:multiLevelType w:val="hybridMultilevel"/>
    <w:tmpl w:val="254ACE0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00000007"/>
    <w:multiLevelType w:val="hybridMultilevel"/>
    <w:tmpl w:val="69160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B82E7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0000009"/>
    <w:multiLevelType w:val="hybridMultilevel"/>
    <w:tmpl w:val="915E25D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0000000A"/>
    <w:multiLevelType w:val="hybridMultilevel"/>
    <w:tmpl w:val="EE8858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0000000B"/>
    <w:multiLevelType w:val="hybridMultilevel"/>
    <w:tmpl w:val="654E01A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0000000C"/>
    <w:multiLevelType w:val="hybridMultilevel"/>
    <w:tmpl w:val="5E068EA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0000000D"/>
    <w:multiLevelType w:val="hybridMultilevel"/>
    <w:tmpl w:val="9BD257F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15:restartNumberingAfterBreak="0">
    <w:nsid w:val="0000000E"/>
    <w:multiLevelType w:val="hybridMultilevel"/>
    <w:tmpl w:val="DDE08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0000000F"/>
    <w:multiLevelType w:val="hybridMultilevel"/>
    <w:tmpl w:val="26CAA18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00000010"/>
    <w:multiLevelType w:val="hybridMultilevel"/>
    <w:tmpl w:val="2D604A3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8764530"/>
    <w:multiLevelType w:val="hybridMultilevel"/>
    <w:tmpl w:val="254ACE0E"/>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7" w15:restartNumberingAfterBreak="0">
    <w:nsid w:val="42271530"/>
    <w:multiLevelType w:val="multilevel"/>
    <w:tmpl w:val="B82E7418"/>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15:restartNumberingAfterBreak="0">
    <w:nsid w:val="4C5E7FB9"/>
    <w:multiLevelType w:val="hybridMultilevel"/>
    <w:tmpl w:val="768AFF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DCC178A"/>
    <w:multiLevelType w:val="hybridMultilevel"/>
    <w:tmpl w:val="5E068EA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num w:numId="1">
    <w:abstractNumId w:val="7"/>
  </w:num>
  <w:num w:numId="2">
    <w:abstractNumId w:val="12"/>
  </w:num>
  <w:num w:numId="3">
    <w:abstractNumId w:val="8"/>
  </w:num>
  <w:num w:numId="4">
    <w:abstractNumId w:val="15"/>
  </w:num>
  <w:num w:numId="5">
    <w:abstractNumId w:val="0"/>
  </w:num>
  <w:num w:numId="6">
    <w:abstractNumId w:val="14"/>
  </w:num>
  <w:num w:numId="7">
    <w:abstractNumId w:val="11"/>
  </w:num>
  <w:num w:numId="8">
    <w:abstractNumId w:val="5"/>
  </w:num>
  <w:num w:numId="9">
    <w:abstractNumId w:val="2"/>
  </w:num>
  <w:num w:numId="10">
    <w:abstractNumId w:val="3"/>
  </w:num>
  <w:num w:numId="11">
    <w:abstractNumId w:val="10"/>
  </w:num>
  <w:num w:numId="12">
    <w:abstractNumId w:val="4"/>
  </w:num>
  <w:num w:numId="13">
    <w:abstractNumId w:val="1"/>
  </w:num>
  <w:num w:numId="14">
    <w:abstractNumId w:val="13"/>
  </w:num>
  <w:num w:numId="15">
    <w:abstractNumId w:val="6"/>
  </w:num>
  <w:num w:numId="16">
    <w:abstractNumId w:val="18"/>
  </w:num>
  <w:num w:numId="17">
    <w:abstractNumId w:val="9"/>
  </w:num>
  <w:num w:numId="18">
    <w:abstractNumId w:val="19"/>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E41"/>
    <w:rsid w:val="00054872"/>
    <w:rsid w:val="000B5E41"/>
    <w:rsid w:val="000E738C"/>
    <w:rsid w:val="001D0233"/>
    <w:rsid w:val="002210CC"/>
    <w:rsid w:val="0024349C"/>
    <w:rsid w:val="00265C4B"/>
    <w:rsid w:val="0033033B"/>
    <w:rsid w:val="003325AA"/>
    <w:rsid w:val="003E34D1"/>
    <w:rsid w:val="0041725B"/>
    <w:rsid w:val="004F13DF"/>
    <w:rsid w:val="005755B7"/>
    <w:rsid w:val="005850E3"/>
    <w:rsid w:val="005A703B"/>
    <w:rsid w:val="006818B3"/>
    <w:rsid w:val="00683A14"/>
    <w:rsid w:val="00767AE4"/>
    <w:rsid w:val="007D5D2D"/>
    <w:rsid w:val="008B63E8"/>
    <w:rsid w:val="008D00A8"/>
    <w:rsid w:val="00971408"/>
    <w:rsid w:val="00A05A33"/>
    <w:rsid w:val="00A517CC"/>
    <w:rsid w:val="00A86459"/>
    <w:rsid w:val="00AF7DB4"/>
    <w:rsid w:val="00B44D82"/>
    <w:rsid w:val="00CF50C1"/>
    <w:rsid w:val="00D05ABF"/>
    <w:rsid w:val="00DA7049"/>
    <w:rsid w:val="00DC5B49"/>
    <w:rsid w:val="00DF016F"/>
    <w:rsid w:val="00EE1D31"/>
    <w:rsid w:val="00EE5C45"/>
    <w:rsid w:val="00F6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CC35"/>
  <w15:docId w15:val="{29496C80-CDE9-48DA-81C6-0119DC80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paragraph" w:styleId="a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Pr>
      <w:color w:val="0000FF"/>
      <w:u w:val="single"/>
    </w:rPr>
  </w:style>
  <w:style w:type="table" w:styleId="a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210CC"/>
    <w:pPr>
      <w:ind w:left="720"/>
      <w:contextualSpacing/>
    </w:pPr>
  </w:style>
  <w:style w:type="character" w:customStyle="1" w:styleId="docdata">
    <w:name w:val="docdata"/>
    <w:aliases w:val="docy,v5,2239,bqiaagaaeyqcaaagiaiaaapvawaabreiaaaaaaaaaaaaaaaaaaaaaaaaaaaaaaaaaaaaaaaaaaaaaaaaaaaaaaaaaaaaaaaaaaaaaaaaaaaaaaaaaaaaaaaaaaaaaaaaaaaaaaaaaaaaaaaaaaaaaaaaaaaaaaaaaaaaaaaaaaaaaaaaaaaaaaaaaaaaaaaaaaaaaaaaaaaaaaaaaaaaaaaaaaaaaaaaaaaaaaaa"/>
    <w:basedOn w:val="a0"/>
    <w:rsid w:val="00DA7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7530">
      <w:bodyDiv w:val="1"/>
      <w:marLeft w:val="0"/>
      <w:marRight w:val="0"/>
      <w:marTop w:val="0"/>
      <w:marBottom w:val="0"/>
      <w:divBdr>
        <w:top w:val="none" w:sz="0" w:space="0" w:color="auto"/>
        <w:left w:val="none" w:sz="0" w:space="0" w:color="auto"/>
        <w:bottom w:val="none" w:sz="0" w:space="0" w:color="auto"/>
        <w:right w:val="none" w:sz="0" w:space="0" w:color="auto"/>
      </w:divBdr>
    </w:div>
    <w:div w:id="603077111">
      <w:bodyDiv w:val="1"/>
      <w:marLeft w:val="0"/>
      <w:marRight w:val="0"/>
      <w:marTop w:val="0"/>
      <w:marBottom w:val="0"/>
      <w:divBdr>
        <w:top w:val="none" w:sz="0" w:space="0" w:color="auto"/>
        <w:left w:val="none" w:sz="0" w:space="0" w:color="auto"/>
        <w:bottom w:val="none" w:sz="0" w:space="0" w:color="auto"/>
        <w:right w:val="none" w:sz="0" w:space="0" w:color="auto"/>
      </w:divBdr>
    </w:div>
    <w:div w:id="763191386">
      <w:bodyDiv w:val="1"/>
      <w:marLeft w:val="0"/>
      <w:marRight w:val="0"/>
      <w:marTop w:val="0"/>
      <w:marBottom w:val="0"/>
      <w:divBdr>
        <w:top w:val="none" w:sz="0" w:space="0" w:color="auto"/>
        <w:left w:val="none" w:sz="0" w:space="0" w:color="auto"/>
        <w:bottom w:val="none" w:sz="0" w:space="0" w:color="auto"/>
        <w:right w:val="none" w:sz="0" w:space="0" w:color="auto"/>
      </w:divBdr>
    </w:div>
    <w:div w:id="1197542137">
      <w:bodyDiv w:val="1"/>
      <w:marLeft w:val="0"/>
      <w:marRight w:val="0"/>
      <w:marTop w:val="0"/>
      <w:marBottom w:val="0"/>
      <w:divBdr>
        <w:top w:val="none" w:sz="0" w:space="0" w:color="auto"/>
        <w:left w:val="none" w:sz="0" w:space="0" w:color="auto"/>
        <w:bottom w:val="none" w:sz="0" w:space="0" w:color="auto"/>
        <w:right w:val="none" w:sz="0" w:space="0" w:color="auto"/>
      </w:divBdr>
    </w:div>
    <w:div w:id="2114547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ymkhana-cup.ru/athletes/li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3754</Words>
  <Characters>21403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oops</cp:lastModifiedBy>
  <cp:revision>4</cp:revision>
  <dcterms:created xsi:type="dcterms:W3CDTF">2025-07-22T10:27:00Z</dcterms:created>
  <dcterms:modified xsi:type="dcterms:W3CDTF">2025-07-24T05:10:00Z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97c009d457f140e0aa28265beaf42a2e</vt:lpwstr>
  </property>
  <property fmtid="{D5CDD505-2E9C-101B-9397-08002B2CF9AE}" pid="3" name="_DocHome">
    <vt:i4>-523344312</vt:i4>
  </property>
</Properties>
</file>